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93" w:rsidRPr="00916494" w:rsidRDefault="00F54627" w:rsidP="00A0285F">
      <w:pPr>
        <w:tabs>
          <w:tab w:val="left" w:pos="6360"/>
          <w:tab w:val="left" w:pos="7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</w:t>
      </w:r>
      <w:r w:rsidR="00244C93" w:rsidRPr="00916494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             </w:t>
      </w:r>
      <w:r w:rsidR="00A0285F"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244C93" w:rsidRPr="00916494" w:rsidRDefault="00F54627" w:rsidP="00A0285F">
      <w:pPr>
        <w:tabs>
          <w:tab w:val="left" w:pos="6320"/>
          <w:tab w:val="left" w:pos="7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Педагогическим советом</w:t>
      </w:r>
      <w:r w:rsidR="00A0285F">
        <w:rPr>
          <w:rFonts w:ascii="Times New Roman" w:hAnsi="Times New Roman" w:cs="Times New Roman"/>
          <w:b/>
          <w:sz w:val="24"/>
          <w:szCs w:val="24"/>
        </w:rPr>
        <w:tab/>
        <w:t>Заведующая МБДОУ</w:t>
      </w:r>
    </w:p>
    <w:p w:rsidR="00244C93" w:rsidRPr="00916494" w:rsidRDefault="00F54627" w:rsidP="00A0285F">
      <w:pPr>
        <w:tabs>
          <w:tab w:val="left" w:pos="63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 от 23.01.2014г.</w:t>
      </w:r>
      <w:r w:rsidR="00A0285F">
        <w:rPr>
          <w:rFonts w:ascii="Times New Roman" w:hAnsi="Times New Roman" w:cs="Times New Roman"/>
          <w:b/>
          <w:sz w:val="24"/>
          <w:szCs w:val="24"/>
        </w:rPr>
        <w:tab/>
        <w:t>детский сад №7 «Улдуз»</w:t>
      </w:r>
    </w:p>
    <w:p w:rsidR="00244C93" w:rsidRPr="00916494" w:rsidRDefault="00F54627" w:rsidP="00A0285F">
      <w:pPr>
        <w:tabs>
          <w:tab w:val="left" w:pos="63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4627">
        <w:rPr>
          <w:rFonts w:ascii="Times New Roman" w:hAnsi="Times New Roman" w:cs="Times New Roman"/>
          <w:sz w:val="24"/>
          <w:szCs w:val="24"/>
          <w:u w:val="single"/>
        </w:rPr>
        <w:t>от «23» января 2014г.</w:t>
      </w:r>
      <w:r w:rsidR="00A0285F">
        <w:rPr>
          <w:rFonts w:ascii="Times New Roman" w:hAnsi="Times New Roman" w:cs="Times New Roman"/>
          <w:sz w:val="24"/>
          <w:szCs w:val="24"/>
          <w:u w:val="single"/>
        </w:rPr>
        <w:tab/>
        <w:t>_____________    Ф. Д. Ризаева</w:t>
      </w:r>
    </w:p>
    <w:p w:rsidR="00244C93" w:rsidRPr="00916494" w:rsidRDefault="00A0285F" w:rsidP="00A0285F">
      <w:pPr>
        <w:tabs>
          <w:tab w:val="left" w:pos="63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 марта 2014</w:t>
      </w:r>
    </w:p>
    <w:p w:rsidR="00244C93" w:rsidRPr="00916494" w:rsidRDefault="00244C93" w:rsidP="00244C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93" w:rsidRPr="00916494" w:rsidRDefault="00244C93" w:rsidP="003642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494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494">
        <w:rPr>
          <w:rFonts w:ascii="Times New Roman" w:hAnsi="Times New Roman" w:cs="Times New Roman"/>
          <w:b/>
          <w:sz w:val="28"/>
          <w:szCs w:val="28"/>
        </w:rPr>
        <w:t>(«Дорожная карта»)</w:t>
      </w: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494">
        <w:rPr>
          <w:rFonts w:ascii="Times New Roman" w:hAnsi="Times New Roman" w:cs="Times New Roman"/>
          <w:b/>
          <w:sz w:val="28"/>
          <w:szCs w:val="28"/>
        </w:rPr>
        <w:t xml:space="preserve">«Изменения в сфере образования, направленные на повышение эффективности и качества услуг в сфере образования </w:t>
      </w:r>
    </w:p>
    <w:p w:rsidR="00244C93" w:rsidRPr="00916494" w:rsidRDefault="00A0285F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Муниципальной </w:t>
      </w:r>
      <w:r w:rsidR="00244C93" w:rsidRPr="00916494">
        <w:rPr>
          <w:rFonts w:ascii="Times New Roman" w:hAnsi="Times New Roman" w:cs="Times New Roman"/>
          <w:b/>
          <w:sz w:val="28"/>
          <w:szCs w:val="28"/>
        </w:rPr>
        <w:t xml:space="preserve"> дошкольной образовательной организации </w:t>
      </w:r>
    </w:p>
    <w:p w:rsidR="00244C93" w:rsidRPr="00916494" w:rsidRDefault="00A0285F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7</w:t>
      </w:r>
      <w:r w:rsidR="008E26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44C93" w:rsidRPr="00916494">
        <w:rPr>
          <w:rFonts w:ascii="Times New Roman" w:hAnsi="Times New Roman" w:cs="Times New Roman"/>
          <w:b/>
          <w:sz w:val="28"/>
          <w:szCs w:val="28"/>
        </w:rPr>
        <w:t xml:space="preserve">общеразвивающего вида с приоритетным осуществлением </w:t>
      </w:r>
    </w:p>
    <w:p w:rsidR="00244C93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494">
        <w:rPr>
          <w:rFonts w:ascii="Times New Roman" w:hAnsi="Times New Roman" w:cs="Times New Roman"/>
          <w:b/>
          <w:sz w:val="28"/>
          <w:szCs w:val="28"/>
        </w:rPr>
        <w:t>деятельности по познавательно-речевому развитию воспитанников</w:t>
      </w: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2014-2018годы»</w:t>
      </w: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C93" w:rsidRPr="00916494" w:rsidRDefault="00244C93" w:rsidP="00244C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C93" w:rsidRDefault="00244C93" w:rsidP="00244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FE" w:rsidRPr="00DB7EFE" w:rsidRDefault="00DB7EFE" w:rsidP="00DB7E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5F" w:rsidRDefault="00A0285F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494" w:rsidRDefault="00916494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9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16494" w:rsidRDefault="00916494" w:rsidP="0071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E7" w:rsidRDefault="00916494" w:rsidP="00DD57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E7">
        <w:rPr>
          <w:rFonts w:ascii="Times New Roman" w:hAnsi="Times New Roman" w:cs="Times New Roman"/>
          <w:sz w:val="24"/>
          <w:szCs w:val="24"/>
        </w:rPr>
        <w:t>План мероприятий («Дорожная карта»</w:t>
      </w:r>
      <w:r w:rsidR="00DD57E7" w:rsidRPr="00DD57E7">
        <w:rPr>
          <w:rFonts w:ascii="Times New Roman" w:hAnsi="Times New Roman" w:cs="Times New Roman"/>
          <w:sz w:val="24"/>
          <w:szCs w:val="24"/>
        </w:rPr>
        <w:t>) «Изменения в сфере образования, направленные на повышение эффективности и качества услуг в сфере образования в Муниципальной автономной дошкольной образовате</w:t>
      </w:r>
      <w:r w:rsidR="008F1A0D">
        <w:rPr>
          <w:rFonts w:ascii="Times New Roman" w:hAnsi="Times New Roman" w:cs="Times New Roman"/>
          <w:sz w:val="24"/>
          <w:szCs w:val="24"/>
        </w:rPr>
        <w:t>льной организации детский сад №</w:t>
      </w:r>
      <w:r w:rsidR="00DD57E7" w:rsidRPr="00DD57E7">
        <w:rPr>
          <w:rFonts w:ascii="Times New Roman" w:hAnsi="Times New Roman" w:cs="Times New Roman"/>
          <w:sz w:val="24"/>
          <w:szCs w:val="24"/>
        </w:rPr>
        <w:t>7 общеразвивающего вида с приоритетным осуществлением деятельности по познавательно-речевому развитию воспитанников</w:t>
      </w:r>
      <w:r w:rsidR="00DD57E7">
        <w:rPr>
          <w:rFonts w:ascii="Times New Roman" w:hAnsi="Times New Roman" w:cs="Times New Roman"/>
          <w:sz w:val="24"/>
          <w:szCs w:val="24"/>
        </w:rPr>
        <w:t xml:space="preserve"> на 2014-2018</w:t>
      </w:r>
      <w:r w:rsidR="00DD57E7" w:rsidRPr="00DD57E7">
        <w:rPr>
          <w:rFonts w:ascii="Times New Roman" w:hAnsi="Times New Roman" w:cs="Times New Roman"/>
          <w:sz w:val="24"/>
          <w:szCs w:val="24"/>
        </w:rPr>
        <w:t>годы»</w:t>
      </w:r>
      <w:r w:rsidR="00DD57E7">
        <w:rPr>
          <w:rFonts w:ascii="Times New Roman" w:hAnsi="Times New Roman" w:cs="Times New Roman"/>
          <w:sz w:val="24"/>
          <w:szCs w:val="24"/>
        </w:rPr>
        <w:t xml:space="preserve"> (далее по тексту «Дорожная карта») составлен в соответствии с нормативными документами:</w:t>
      </w:r>
    </w:p>
    <w:p w:rsidR="003411A9" w:rsidRDefault="003411A9" w:rsidP="00D53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План </w:t>
      </w:r>
      <w:r w:rsidRPr="00DD57E7">
        <w:rPr>
          <w:rFonts w:ascii="Times New Roman" w:hAnsi="Times New Roman" w:cs="Times New Roman"/>
          <w:sz w:val="24"/>
          <w:szCs w:val="24"/>
        </w:rPr>
        <w:t>мероприяти</w:t>
      </w:r>
      <w:proofErr w:type="gramStart"/>
      <w:r w:rsidRPr="00DD57E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DD57E7">
        <w:rPr>
          <w:rFonts w:ascii="Times New Roman" w:hAnsi="Times New Roman" w:cs="Times New Roman"/>
          <w:sz w:val="24"/>
          <w:szCs w:val="24"/>
        </w:rPr>
        <w:t xml:space="preserve">«Дорожная карта») </w:t>
      </w:r>
      <w:r>
        <w:rPr>
          <w:rFonts w:ascii="Times New Roman" w:hAnsi="Times New Roman" w:cs="Times New Roman"/>
          <w:sz w:val="24"/>
          <w:szCs w:val="24"/>
        </w:rPr>
        <w:t xml:space="preserve">МКУ «Управление дошкольного образования» </w:t>
      </w:r>
      <w:r w:rsidRPr="00DD57E7">
        <w:rPr>
          <w:rFonts w:ascii="Times New Roman" w:hAnsi="Times New Roman" w:cs="Times New Roman"/>
          <w:sz w:val="24"/>
          <w:szCs w:val="24"/>
        </w:rPr>
        <w:t xml:space="preserve"> «Изменения в </w:t>
      </w:r>
      <w:r>
        <w:rPr>
          <w:rFonts w:ascii="Times New Roman" w:hAnsi="Times New Roman" w:cs="Times New Roman"/>
          <w:sz w:val="24"/>
          <w:szCs w:val="24"/>
        </w:rPr>
        <w:t xml:space="preserve">отраслях социальной сферы, направленные на повышение эффективности образования» </w:t>
      </w:r>
      <w:r w:rsidR="00A0285F">
        <w:rPr>
          <w:rFonts w:ascii="Times New Roman" w:hAnsi="Times New Roman" w:cs="Times New Roman"/>
          <w:sz w:val="24"/>
          <w:szCs w:val="24"/>
        </w:rPr>
        <w:t>в городском округе город Дербент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11A9" w:rsidRDefault="003411A9" w:rsidP="00341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DD57E7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D532DA" w:rsidRPr="00D532D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Дорожная  карта»  Муниципальной  автономной  дошкольной  образовате</w:t>
      </w:r>
      <w:r w:rsidR="00A0285F">
        <w:rPr>
          <w:rFonts w:ascii="Times New Roman" w:hAnsi="Times New Roman" w:cs="Times New Roman"/>
          <w:sz w:val="24"/>
          <w:szCs w:val="24"/>
        </w:rPr>
        <w:t xml:space="preserve">льной организации детский сад №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532DA" w:rsidRPr="00D532DA">
        <w:rPr>
          <w:rFonts w:ascii="Times New Roman" w:hAnsi="Times New Roman" w:cs="Times New Roman"/>
          <w:sz w:val="24"/>
          <w:szCs w:val="24"/>
        </w:rPr>
        <w:t xml:space="preserve"> состоит из шести разделов: </w:t>
      </w:r>
    </w:p>
    <w:p w:rsidR="009841C2" w:rsidRDefault="00D532DA" w:rsidP="00D532DA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11A9">
        <w:rPr>
          <w:rFonts w:ascii="Times New Roman" w:hAnsi="Times New Roman" w:cs="Times New Roman"/>
          <w:sz w:val="24"/>
          <w:szCs w:val="24"/>
        </w:rPr>
        <w:t xml:space="preserve">в  раздел  1 указываются  основные  направления  повышения  эффективности  и  качества  </w:t>
      </w:r>
      <w:r w:rsidRPr="009841C2">
        <w:rPr>
          <w:rFonts w:ascii="Times New Roman" w:hAnsi="Times New Roman" w:cs="Times New Roman"/>
          <w:sz w:val="24"/>
          <w:szCs w:val="24"/>
        </w:rPr>
        <w:t xml:space="preserve">услуг, оказываемых образовательным учреждением; </w:t>
      </w:r>
    </w:p>
    <w:p w:rsidR="00D532DA" w:rsidRPr="009841C2" w:rsidRDefault="00D532DA" w:rsidP="00D532DA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1C2">
        <w:rPr>
          <w:rFonts w:ascii="Times New Roman" w:hAnsi="Times New Roman" w:cs="Times New Roman"/>
          <w:sz w:val="24"/>
          <w:szCs w:val="24"/>
        </w:rPr>
        <w:t xml:space="preserve">в раздел 2 включены ожидаемые результаты деятельности образовательного учреждения  </w:t>
      </w:r>
    </w:p>
    <w:p w:rsidR="009841C2" w:rsidRDefault="00D532DA" w:rsidP="00D53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2DA">
        <w:rPr>
          <w:rFonts w:ascii="Times New Roman" w:hAnsi="Times New Roman" w:cs="Times New Roman"/>
          <w:sz w:val="24"/>
          <w:szCs w:val="24"/>
        </w:rPr>
        <w:t xml:space="preserve">      по повышению эффективности и качества образовательных услуг; </w:t>
      </w:r>
    </w:p>
    <w:p w:rsidR="00D532DA" w:rsidRPr="009841C2" w:rsidRDefault="00D532DA" w:rsidP="009841C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C2">
        <w:rPr>
          <w:rFonts w:ascii="Times New Roman" w:hAnsi="Times New Roman" w:cs="Times New Roman"/>
          <w:sz w:val="24"/>
          <w:szCs w:val="24"/>
        </w:rPr>
        <w:t xml:space="preserve">раздел    3   раскрывает    основные     количественные     характеристики     достижения </w:t>
      </w:r>
    </w:p>
    <w:p w:rsidR="009841C2" w:rsidRDefault="00D532DA" w:rsidP="00D53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2DA">
        <w:rPr>
          <w:rFonts w:ascii="Times New Roman" w:hAnsi="Times New Roman" w:cs="Times New Roman"/>
          <w:sz w:val="24"/>
          <w:szCs w:val="24"/>
        </w:rPr>
        <w:t xml:space="preserve">планируемых результатов по годам; </w:t>
      </w:r>
    </w:p>
    <w:p w:rsidR="00D532DA" w:rsidRPr="009841C2" w:rsidRDefault="00D532DA" w:rsidP="009841C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C2">
        <w:rPr>
          <w:rFonts w:ascii="Times New Roman" w:hAnsi="Times New Roman" w:cs="Times New Roman"/>
          <w:sz w:val="24"/>
          <w:szCs w:val="24"/>
        </w:rPr>
        <w:t xml:space="preserve">раздел  4  содержит  перечень  мероприятий  по  повышению  эффективности  и  качества  </w:t>
      </w:r>
    </w:p>
    <w:p w:rsidR="00D532DA" w:rsidRPr="00D532DA" w:rsidRDefault="00D532DA" w:rsidP="00D53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2DA">
        <w:rPr>
          <w:rFonts w:ascii="Times New Roman" w:hAnsi="Times New Roman" w:cs="Times New Roman"/>
          <w:sz w:val="24"/>
          <w:szCs w:val="24"/>
        </w:rPr>
        <w:t xml:space="preserve">      услуг  дошкольного  образования,     соотнес</w:t>
      </w:r>
      <w:r w:rsidRPr="00D532DA">
        <w:rPr>
          <w:rFonts w:cs="Times New Roman"/>
          <w:sz w:val="24"/>
          <w:szCs w:val="24"/>
        </w:rPr>
        <w:t>ѐ</w:t>
      </w:r>
      <w:r w:rsidRPr="00D532DA">
        <w:rPr>
          <w:rFonts w:ascii="Times New Roman" w:hAnsi="Times New Roman" w:cs="Times New Roman"/>
          <w:sz w:val="24"/>
          <w:szCs w:val="24"/>
        </w:rPr>
        <w:t xml:space="preserve">нные  с  этапами  перехода  к  </w:t>
      </w:r>
      <w:proofErr w:type="gramStart"/>
      <w:r w:rsidRPr="00D532DA">
        <w:rPr>
          <w:rFonts w:ascii="Times New Roman" w:hAnsi="Times New Roman" w:cs="Times New Roman"/>
          <w:sz w:val="24"/>
          <w:szCs w:val="24"/>
        </w:rPr>
        <w:t>эффективному</w:t>
      </w:r>
      <w:proofErr w:type="gramEnd"/>
      <w:r w:rsidRPr="00D532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1C2" w:rsidRDefault="00D532DA" w:rsidP="00D53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2DA">
        <w:rPr>
          <w:rFonts w:ascii="Times New Roman" w:hAnsi="Times New Roman" w:cs="Times New Roman"/>
          <w:sz w:val="24"/>
          <w:szCs w:val="24"/>
        </w:rPr>
        <w:t xml:space="preserve">      контракту;   </w:t>
      </w:r>
    </w:p>
    <w:p w:rsidR="00D532DA" w:rsidRPr="009841C2" w:rsidRDefault="00D532DA" w:rsidP="009841C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C2">
        <w:rPr>
          <w:rFonts w:ascii="Times New Roman" w:hAnsi="Times New Roman" w:cs="Times New Roman"/>
          <w:sz w:val="24"/>
          <w:szCs w:val="24"/>
        </w:rPr>
        <w:t xml:space="preserve">в  раздел   5  включены    показатели   повышения     эффективности     и  качества   услуг  </w:t>
      </w:r>
    </w:p>
    <w:p w:rsidR="009841C2" w:rsidRDefault="00D532DA" w:rsidP="009841C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1C2">
        <w:rPr>
          <w:rFonts w:ascii="Times New Roman" w:hAnsi="Times New Roman" w:cs="Times New Roman"/>
          <w:sz w:val="24"/>
          <w:szCs w:val="24"/>
        </w:rPr>
        <w:t>дошкольного образования, соотнес</w:t>
      </w:r>
      <w:r w:rsidRPr="009841C2">
        <w:rPr>
          <w:rFonts w:cs="Times New Roman"/>
          <w:sz w:val="24"/>
          <w:szCs w:val="24"/>
        </w:rPr>
        <w:t>ѐ</w:t>
      </w:r>
      <w:r w:rsidRPr="009841C2">
        <w:rPr>
          <w:rFonts w:ascii="Times New Roman" w:hAnsi="Times New Roman" w:cs="Times New Roman"/>
          <w:sz w:val="24"/>
          <w:szCs w:val="24"/>
        </w:rPr>
        <w:t>нные с этапами пер</w:t>
      </w:r>
      <w:r w:rsidR="009841C2">
        <w:rPr>
          <w:rFonts w:ascii="Times New Roman" w:hAnsi="Times New Roman" w:cs="Times New Roman"/>
          <w:sz w:val="24"/>
          <w:szCs w:val="24"/>
        </w:rPr>
        <w:t>ехода к эффективному контракту;</w:t>
      </w:r>
    </w:p>
    <w:p w:rsidR="00D532DA" w:rsidRPr="009841C2" w:rsidRDefault="00D532DA" w:rsidP="00D532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C2">
        <w:rPr>
          <w:rFonts w:ascii="Times New Roman" w:hAnsi="Times New Roman" w:cs="Times New Roman"/>
          <w:sz w:val="24"/>
          <w:szCs w:val="24"/>
        </w:rPr>
        <w:t>раздел  6  содержит  целевые  показатели  уровня  средней  заработной  платы  работников  дошкольного  образовательного  учреждения.  Выдерживать  показатели    в  соответствии  с  городскими показателя</w:t>
      </w:r>
      <w:r w:rsidR="009841C2">
        <w:rPr>
          <w:rFonts w:ascii="Times New Roman" w:hAnsi="Times New Roman" w:cs="Times New Roman"/>
          <w:sz w:val="24"/>
          <w:szCs w:val="24"/>
        </w:rPr>
        <w:t>м</w:t>
      </w:r>
      <w:r w:rsidRPr="009841C2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9841C2" w:rsidRPr="009841C2" w:rsidRDefault="009841C2" w:rsidP="00984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2DA" w:rsidRDefault="00AA2262" w:rsidP="00BC5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Основные направления</w:t>
      </w:r>
    </w:p>
    <w:p w:rsidR="00AA2262" w:rsidRDefault="00AA2262" w:rsidP="00AA2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1.1.  Реализация     мероприятий,     направленных      на  ликвидацию      очередности     </w:t>
      </w:r>
      <w:proofErr w:type="gramStart"/>
      <w:r w:rsidRPr="00AA226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A22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      зачисление детей в дошкольные образовательные организации, включает в себя: </w:t>
      </w: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            1) организацию создания дополнительных мест в образовательном учреждении; </w:t>
      </w: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            2)  </w:t>
      </w:r>
      <w:r w:rsidR="00535F01">
        <w:rPr>
          <w:rFonts w:ascii="Times New Roman" w:hAnsi="Times New Roman" w:cs="Times New Roman"/>
          <w:sz w:val="24"/>
          <w:szCs w:val="24"/>
        </w:rPr>
        <w:t>мониторинг  выполнения</w:t>
      </w:r>
      <w:r w:rsidRPr="00AA2262">
        <w:rPr>
          <w:rFonts w:ascii="Times New Roman" w:hAnsi="Times New Roman" w:cs="Times New Roman"/>
          <w:sz w:val="24"/>
          <w:szCs w:val="24"/>
        </w:rPr>
        <w:t xml:space="preserve">     требований     к   условиям     предоставления     услуг    дошкольного  образования. </w:t>
      </w: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1.2.  Обеспечение  высокого  качества  услуг  дошкольного  образования  включает  в   себя: </w:t>
      </w: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            1)    организацию      качественного </w:t>
      </w:r>
      <w:r w:rsidR="00535F01">
        <w:rPr>
          <w:rFonts w:ascii="Times New Roman" w:hAnsi="Times New Roman" w:cs="Times New Roman"/>
          <w:sz w:val="24"/>
          <w:szCs w:val="24"/>
        </w:rPr>
        <w:t xml:space="preserve">     выполнения      федерального      государственного</w:t>
      </w:r>
      <w:r w:rsidR="00A0285F">
        <w:rPr>
          <w:rFonts w:ascii="Times New Roman" w:hAnsi="Times New Roman" w:cs="Times New Roman"/>
          <w:sz w:val="24"/>
          <w:szCs w:val="24"/>
        </w:rPr>
        <w:t xml:space="preserve"> </w:t>
      </w:r>
      <w:r w:rsidR="00535F01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дошкольного образования и </w:t>
      </w:r>
      <w:r w:rsidRPr="00AA2262">
        <w:rPr>
          <w:rFonts w:ascii="Times New Roman" w:hAnsi="Times New Roman" w:cs="Times New Roman"/>
          <w:sz w:val="24"/>
          <w:szCs w:val="24"/>
        </w:rPr>
        <w:t xml:space="preserve"> требований     к   структуре    и   условиям     реализации    основной     образовательной  программы дошкольного образования; </w:t>
      </w:r>
    </w:p>
    <w:p w:rsidR="00AA2262" w:rsidRP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            2)    развитие    кадрового      обеспечения      системы     дошкольного       образования,  </w:t>
      </w:r>
    </w:p>
    <w:p w:rsidR="00AA2262" w:rsidRPr="00AA2262" w:rsidRDefault="00244C93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A2262" w:rsidRPr="00AA2262">
        <w:rPr>
          <w:rFonts w:ascii="Times New Roman" w:hAnsi="Times New Roman" w:cs="Times New Roman"/>
          <w:sz w:val="24"/>
          <w:szCs w:val="24"/>
        </w:rPr>
        <w:t>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AA2262" w:rsidRPr="00AA2262">
        <w:rPr>
          <w:rFonts w:ascii="Times New Roman" w:hAnsi="Times New Roman" w:cs="Times New Roman"/>
          <w:sz w:val="24"/>
          <w:szCs w:val="24"/>
        </w:rPr>
        <w:t xml:space="preserve"> поставленных задач; </w:t>
      </w:r>
    </w:p>
    <w:p w:rsidR="00AA2262" w:rsidRDefault="00AA2262" w:rsidP="00AA2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262">
        <w:rPr>
          <w:rFonts w:ascii="Times New Roman" w:hAnsi="Times New Roman" w:cs="Times New Roman"/>
          <w:sz w:val="24"/>
          <w:szCs w:val="24"/>
        </w:rPr>
        <w:t xml:space="preserve">            3) организацию </w:t>
      </w:r>
      <w:proofErr w:type="gramStart"/>
      <w:r w:rsidRPr="00AA2262">
        <w:rPr>
          <w:rFonts w:ascii="Times New Roman" w:hAnsi="Times New Roman" w:cs="Times New Roman"/>
          <w:sz w:val="24"/>
          <w:szCs w:val="24"/>
        </w:rPr>
        <w:t>мониторинга системы оценки качества дошкольного образования</w:t>
      </w:r>
      <w:proofErr w:type="gramEnd"/>
      <w:r w:rsidRPr="00AA22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F01" w:rsidRPr="00BC5A9A" w:rsidRDefault="00535F01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F01">
        <w:rPr>
          <w:rFonts w:ascii="Times New Roman" w:hAnsi="Times New Roman" w:cs="Times New Roman"/>
          <w:sz w:val="24"/>
          <w:szCs w:val="24"/>
        </w:rPr>
        <w:t xml:space="preserve">1.3. Введение эффективного контракта в дошкольном образовании </w:t>
      </w:r>
      <w:r w:rsidR="00BC5A9A" w:rsidRPr="00BC5A9A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r:id="rId6" w:history="1">
        <w:r w:rsidR="00BC5A9A" w:rsidRPr="00BC5A9A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="00BC5A9A" w:rsidRPr="00BC5A9A">
        <w:rPr>
          <w:rFonts w:ascii="Times New Roman" w:hAnsi="Times New Roman" w:cs="Times New Roman"/>
          <w:sz w:val="24"/>
          <w:szCs w:val="24"/>
        </w:rPr>
        <w:t xml:space="preserve"> поэтапного совершенствования системы оплаты труда в государственных (муни</w:t>
      </w:r>
      <w:r w:rsidR="00BC5A9A">
        <w:rPr>
          <w:rFonts w:ascii="Times New Roman" w:hAnsi="Times New Roman" w:cs="Times New Roman"/>
          <w:sz w:val="24"/>
          <w:szCs w:val="24"/>
        </w:rPr>
        <w:t>ципальных) организациях на 2012-</w:t>
      </w:r>
      <w:r w:rsidR="00BC5A9A" w:rsidRPr="00BC5A9A">
        <w:rPr>
          <w:rFonts w:ascii="Times New Roman" w:hAnsi="Times New Roman" w:cs="Times New Roman"/>
          <w:sz w:val="24"/>
          <w:szCs w:val="24"/>
        </w:rPr>
        <w:t xml:space="preserve">2018 годы, утвержденной Распоряжением Правительства Российской Федерации от 26.11.2012 N 2190-р) </w:t>
      </w:r>
      <w:r w:rsidRPr="00BC5A9A">
        <w:rPr>
          <w:rFonts w:ascii="Times New Roman" w:hAnsi="Times New Roman" w:cs="Times New Roman"/>
          <w:sz w:val="24"/>
          <w:szCs w:val="24"/>
        </w:rPr>
        <w:t xml:space="preserve">включает в себя: </w:t>
      </w:r>
    </w:p>
    <w:p w:rsidR="00535F01" w:rsidRPr="00535F01" w:rsidRDefault="00535F01" w:rsidP="00535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F01">
        <w:rPr>
          <w:rFonts w:ascii="Times New Roman" w:hAnsi="Times New Roman" w:cs="Times New Roman"/>
          <w:sz w:val="24"/>
          <w:szCs w:val="24"/>
        </w:rPr>
        <w:t xml:space="preserve">            1)  разработку  и  внедрение  механизмов  эффективного контракта  с  </w:t>
      </w:r>
      <w:proofErr w:type="gramStart"/>
      <w:r w:rsidRPr="00535F01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535F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5F01" w:rsidRPr="00535F01" w:rsidRDefault="00535F01" w:rsidP="00535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F01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BC5A9A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Pr="00535F01">
        <w:rPr>
          <w:rFonts w:ascii="Times New Roman" w:hAnsi="Times New Roman" w:cs="Times New Roman"/>
          <w:sz w:val="24"/>
          <w:szCs w:val="24"/>
        </w:rPr>
        <w:t>дошколь</w:t>
      </w:r>
      <w:r w:rsidR="00BC5A9A">
        <w:rPr>
          <w:rFonts w:ascii="Times New Roman" w:hAnsi="Times New Roman" w:cs="Times New Roman"/>
          <w:sz w:val="24"/>
          <w:szCs w:val="24"/>
        </w:rPr>
        <w:t>ного образования</w:t>
      </w:r>
      <w:r w:rsidRPr="00535F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5F01" w:rsidRPr="00535F01" w:rsidRDefault="00535F01" w:rsidP="00535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F01">
        <w:rPr>
          <w:rFonts w:ascii="Times New Roman" w:hAnsi="Times New Roman" w:cs="Times New Roman"/>
          <w:sz w:val="24"/>
          <w:szCs w:val="24"/>
        </w:rPr>
        <w:t xml:space="preserve">            2)   информационное   и   мониторинговое   сопровождение   введения   эффективного  </w:t>
      </w:r>
    </w:p>
    <w:p w:rsidR="00BC5A9A" w:rsidRDefault="00535F01" w:rsidP="00535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F01">
        <w:rPr>
          <w:rFonts w:ascii="Times New Roman" w:hAnsi="Times New Roman" w:cs="Times New Roman"/>
          <w:sz w:val="24"/>
          <w:szCs w:val="24"/>
        </w:rPr>
        <w:lastRenderedPageBreak/>
        <w:t xml:space="preserve">контракта. </w:t>
      </w:r>
    </w:p>
    <w:p w:rsidR="00BC5A9A" w:rsidRDefault="00BC5A9A" w:rsidP="00BC5A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A9A" w:rsidRPr="00BC5A9A" w:rsidRDefault="008E2682" w:rsidP="00BC5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BC5A9A" w:rsidRPr="00BC5A9A">
        <w:rPr>
          <w:rFonts w:ascii="Times New Roman" w:hAnsi="Times New Roman" w:cs="Times New Roman"/>
          <w:b/>
          <w:sz w:val="24"/>
          <w:szCs w:val="24"/>
        </w:rPr>
        <w:t xml:space="preserve">. Ожидаемые результаты </w:t>
      </w:r>
    </w:p>
    <w:p w:rsid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A9A" w:rsidRP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 xml:space="preserve">2.1.  Реализация     мероприятий,     направленных      на  ликвидацию      очередности     на  зачисление     детей    в  дошкольные       образовательные      организации,     предусматривает  обеспечение   всех   детей   в   возрасте   от   3   до   7   лет   возможностью   получать   услуги  </w:t>
      </w:r>
    </w:p>
    <w:p w:rsidR="00BC5A9A" w:rsidRP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 xml:space="preserve">дошкольного образования. </w:t>
      </w:r>
    </w:p>
    <w:p w:rsidR="00BC5A9A" w:rsidRP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 xml:space="preserve">2.2. Обеспечение качества услуг дошкольного образования предусматривает: </w:t>
      </w:r>
    </w:p>
    <w:p w:rsidR="00BC5A9A" w:rsidRP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 xml:space="preserve">            1)  обновление  основных  образовательных  программ  дошкольного  образования  </w:t>
      </w:r>
      <w:proofErr w:type="gramStart"/>
      <w:r w:rsidRPr="00BC5A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5A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5A9A" w:rsidRP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 xml:space="preserve">учетом требований стандартов дошкольного образования; </w:t>
      </w:r>
    </w:p>
    <w:p w:rsidR="00BC5A9A" w:rsidRPr="00BC5A9A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 xml:space="preserve">            2)  введение  оценки  деятельности  </w:t>
      </w:r>
      <w:r w:rsidR="00AE690E">
        <w:rPr>
          <w:rFonts w:ascii="Times New Roman" w:hAnsi="Times New Roman" w:cs="Times New Roman"/>
          <w:sz w:val="24"/>
          <w:szCs w:val="24"/>
        </w:rPr>
        <w:t>организации  дошкольного  образования</w:t>
      </w:r>
      <w:r w:rsidRPr="00BC5A9A">
        <w:rPr>
          <w:rFonts w:ascii="Times New Roman" w:hAnsi="Times New Roman" w:cs="Times New Roman"/>
          <w:sz w:val="24"/>
          <w:szCs w:val="24"/>
        </w:rPr>
        <w:t xml:space="preserve">    на   основе показателей эффективности </w:t>
      </w:r>
      <w:r w:rsidR="00AE690E">
        <w:rPr>
          <w:rFonts w:ascii="Times New Roman" w:hAnsi="Times New Roman" w:cs="Times New Roman"/>
          <w:sz w:val="24"/>
          <w:szCs w:val="24"/>
        </w:rPr>
        <w:t xml:space="preserve">её </w:t>
      </w:r>
      <w:r w:rsidRPr="00BC5A9A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AE690E" w:rsidRDefault="00BC5A9A" w:rsidP="00BC5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A9A">
        <w:rPr>
          <w:rFonts w:ascii="Times New Roman" w:hAnsi="Times New Roman" w:cs="Times New Roman"/>
          <w:sz w:val="24"/>
          <w:szCs w:val="24"/>
        </w:rPr>
        <w:t>2.3.  Введение  эффективного  контракта  предусматривает  обеспечение  обновления   кадрового    состава    и  привлечение     молодых     талантливых     педагогов   для   работы    в   дошкол</w:t>
      </w:r>
      <w:r w:rsidR="00AE690E">
        <w:rPr>
          <w:rFonts w:ascii="Times New Roman" w:hAnsi="Times New Roman" w:cs="Times New Roman"/>
          <w:sz w:val="24"/>
          <w:szCs w:val="24"/>
        </w:rPr>
        <w:t>ьном образовании.</w:t>
      </w:r>
    </w:p>
    <w:p w:rsidR="00AE690E" w:rsidRDefault="00AE690E" w:rsidP="00AE6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EFE" w:rsidRDefault="00DB7EFE" w:rsidP="00AE6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EFE" w:rsidRDefault="00DB7EFE" w:rsidP="00AE6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EFE" w:rsidRDefault="00DB7EFE" w:rsidP="00DB7E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447560" w:rsidRDefault="00447560" w:rsidP="00362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362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5FA">
        <w:rPr>
          <w:rFonts w:ascii="Times New Roman" w:hAnsi="Times New Roman" w:cs="Times New Roman"/>
          <w:b/>
          <w:sz w:val="24"/>
          <w:szCs w:val="24"/>
        </w:rPr>
        <w:t>Раздел 4. Мероприятия по повышению эффективности и качества услуг   дошкольного образования, соотнес</w:t>
      </w:r>
      <w:r w:rsidRPr="003775FA">
        <w:rPr>
          <w:rFonts w:cs="Times New Roman"/>
          <w:b/>
          <w:sz w:val="24"/>
          <w:szCs w:val="24"/>
        </w:rPr>
        <w:t>ѐ</w:t>
      </w:r>
      <w:r w:rsidRPr="003775FA">
        <w:rPr>
          <w:rFonts w:ascii="Times New Roman" w:hAnsi="Times New Roman" w:cs="Times New Roman"/>
          <w:b/>
          <w:sz w:val="24"/>
          <w:szCs w:val="24"/>
        </w:rPr>
        <w:t xml:space="preserve">нные с этапами перехода к эффективному  контракту </w:t>
      </w:r>
    </w:p>
    <w:p w:rsidR="004C228D" w:rsidRDefault="004C228D" w:rsidP="00362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3237"/>
        <w:gridCol w:w="2027"/>
        <w:gridCol w:w="1398"/>
        <w:gridCol w:w="2658"/>
      </w:tblGrid>
      <w:tr w:rsidR="00362B2B" w:rsidTr="00E96739">
        <w:tc>
          <w:tcPr>
            <w:tcW w:w="817" w:type="dxa"/>
          </w:tcPr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FA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spellStart"/>
            <w:proofErr w:type="gramStart"/>
            <w:r w:rsidRPr="00377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37" w:type="dxa"/>
          </w:tcPr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27" w:type="dxa"/>
          </w:tcPr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98" w:type="dxa"/>
          </w:tcPr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58" w:type="dxa"/>
          </w:tcPr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62B2B" w:rsidTr="00E96739">
        <w:tc>
          <w:tcPr>
            <w:tcW w:w="10137" w:type="dxa"/>
            <w:gridSpan w:val="5"/>
          </w:tcPr>
          <w:p w:rsidR="004C228D" w:rsidRDefault="004C228D" w:rsidP="00E96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2B" w:rsidRPr="00DB7EFE" w:rsidRDefault="00362B2B" w:rsidP="00E96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Реализация мероприятий, направленных на ликвидацию очерёдности </w:t>
            </w:r>
          </w:p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E">
              <w:rPr>
                <w:rFonts w:ascii="Times New Roman" w:hAnsi="Times New Roman" w:cs="Times New Roman"/>
                <w:b/>
                <w:sz w:val="24"/>
                <w:szCs w:val="24"/>
              </w:rPr>
              <w:t>на зачисление детей в дошкольную образовательную организацию</w:t>
            </w:r>
          </w:p>
        </w:tc>
      </w:tr>
      <w:tr w:rsidR="00362B2B" w:rsidTr="00E96739">
        <w:tc>
          <w:tcPr>
            <w:tcW w:w="817" w:type="dxa"/>
            <w:vMerge w:val="restart"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37" w:type="dxa"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мест, в том числе:</w:t>
            </w:r>
          </w:p>
        </w:tc>
        <w:tc>
          <w:tcPr>
            <w:tcW w:w="2027" w:type="dxa"/>
            <w:vMerge w:val="restart"/>
          </w:tcPr>
          <w:p w:rsidR="00362B2B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B2B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362B2B" w:rsidRPr="003775FA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362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vMerge w:val="restart"/>
          </w:tcPr>
          <w:p w:rsidR="00362B2B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B2B" w:rsidRPr="003775FA" w:rsidRDefault="004829E1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  <w:r w:rsidR="00362B2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58" w:type="dxa"/>
            <w:vMerge w:val="restart"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B2B" w:rsidRPr="003775FA" w:rsidRDefault="00362B2B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воспитанников к проектной мощности здания.</w:t>
            </w:r>
          </w:p>
        </w:tc>
      </w:tr>
      <w:tr w:rsidR="00362B2B" w:rsidTr="00E96739">
        <w:tc>
          <w:tcPr>
            <w:tcW w:w="81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регулирование предельной мощности;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2B" w:rsidTr="00E96739">
        <w:tc>
          <w:tcPr>
            <w:tcW w:w="81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помещений;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2B" w:rsidTr="00E96739">
        <w:tc>
          <w:tcPr>
            <w:tcW w:w="81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перевод ясельных групп.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2B" w:rsidTr="00E96739">
        <w:tc>
          <w:tcPr>
            <w:tcW w:w="817" w:type="dxa"/>
            <w:vMerge w:val="restart"/>
          </w:tcPr>
          <w:p w:rsidR="00362B2B" w:rsidRPr="003775FA" w:rsidRDefault="00362B2B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37" w:type="dxa"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требований к условиям предоставления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образовате-льной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числе:</w:t>
            </w:r>
          </w:p>
        </w:tc>
        <w:tc>
          <w:tcPr>
            <w:tcW w:w="2027" w:type="dxa"/>
            <w:vMerge w:val="restart"/>
          </w:tcPr>
          <w:p w:rsidR="00362B2B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362B2B" w:rsidRPr="003775FA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362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vMerge w:val="restart"/>
          </w:tcPr>
          <w:p w:rsidR="00362B2B" w:rsidRPr="003775FA" w:rsidRDefault="00362B2B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2658" w:type="dxa"/>
            <w:vMerge w:val="restart"/>
          </w:tcPr>
          <w:p w:rsidR="00362B2B" w:rsidRDefault="00362B2B" w:rsidP="00E96739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8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инимизация </w:t>
            </w:r>
            <w:proofErr w:type="spellStart"/>
            <w:proofErr w:type="gramStart"/>
            <w:r w:rsidRPr="006768A8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ли-рующих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68A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362B2B" w:rsidRPr="006768A8" w:rsidRDefault="00362B2B" w:rsidP="00E96739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организации   </w:t>
            </w:r>
            <w:proofErr w:type="spellStart"/>
            <w:r w:rsidRPr="006768A8">
              <w:rPr>
                <w:rFonts w:ascii="Times New Roman" w:hAnsi="Times New Roman" w:cs="Times New Roman"/>
                <w:sz w:val="24"/>
                <w:szCs w:val="24"/>
              </w:rPr>
              <w:t>дошко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68A8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6768A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  </w:t>
            </w:r>
            <w:r w:rsidRPr="00676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сохранении качества    </w:t>
            </w:r>
            <w:r w:rsidRPr="00676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и безопасности       </w:t>
            </w:r>
            <w:r w:rsidRPr="00676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условий их </w:t>
            </w:r>
            <w:proofErr w:type="spellStart"/>
            <w:r w:rsidRPr="006768A8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68A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2790F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предписаний надзорных</w:t>
            </w:r>
          </w:p>
          <w:p w:rsidR="00362B2B" w:rsidRDefault="00362B2B" w:rsidP="00362B2B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90F" w:rsidRPr="006768A8" w:rsidRDefault="00A2790F" w:rsidP="00362B2B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нарушениям).</w:t>
            </w:r>
          </w:p>
        </w:tc>
      </w:tr>
      <w:tr w:rsidR="00362B2B" w:rsidTr="00E96739">
        <w:tc>
          <w:tcPr>
            <w:tcW w:w="817" w:type="dxa"/>
            <w:vMerge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лицензионных требований;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2B" w:rsidTr="00E96739">
        <w:tc>
          <w:tcPr>
            <w:tcW w:w="817" w:type="dxa"/>
            <w:vMerge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2B" w:rsidTr="00E96739">
        <w:tc>
          <w:tcPr>
            <w:tcW w:w="817" w:type="dxa"/>
            <w:vMerge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требований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2B" w:rsidTr="00E96739">
        <w:tc>
          <w:tcPr>
            <w:tcW w:w="817" w:type="dxa"/>
            <w:vMerge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362B2B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требований инспекции труда.</w:t>
            </w:r>
          </w:p>
        </w:tc>
        <w:tc>
          <w:tcPr>
            <w:tcW w:w="2027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362B2B" w:rsidRPr="003775FA" w:rsidRDefault="00362B2B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28D" w:rsidRDefault="004C228D" w:rsidP="00362B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8D" w:rsidRDefault="004C228D" w:rsidP="00362B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6B5" w:rsidRDefault="005A76B5" w:rsidP="00362B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6B5" w:rsidRDefault="005A76B5" w:rsidP="00362B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6B5" w:rsidRDefault="005A76B5" w:rsidP="00362B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2B2B" w:rsidRDefault="00362B2B" w:rsidP="00362B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5"/>
        <w:tblW w:w="0" w:type="auto"/>
        <w:tblLook w:val="04A0"/>
      </w:tblPr>
      <w:tblGrid>
        <w:gridCol w:w="817"/>
        <w:gridCol w:w="3237"/>
        <w:gridCol w:w="2027"/>
        <w:gridCol w:w="1398"/>
        <w:gridCol w:w="2658"/>
      </w:tblGrid>
      <w:tr w:rsidR="00362B2B" w:rsidTr="00E96739">
        <w:tc>
          <w:tcPr>
            <w:tcW w:w="10137" w:type="dxa"/>
            <w:gridSpan w:val="5"/>
          </w:tcPr>
          <w:p w:rsidR="00362B2B" w:rsidRDefault="00362B2B" w:rsidP="0036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2B" w:rsidRDefault="00362B2B" w:rsidP="0036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высокого качества услуг дошкольного образования</w:t>
            </w:r>
          </w:p>
        </w:tc>
      </w:tr>
      <w:tr w:rsidR="00362B2B" w:rsidTr="00362B2B">
        <w:tc>
          <w:tcPr>
            <w:tcW w:w="817" w:type="dxa"/>
          </w:tcPr>
          <w:p w:rsidR="00362B2B" w:rsidRDefault="00362B2B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37" w:type="dxa"/>
          </w:tcPr>
          <w:p w:rsidR="00362B2B" w:rsidRDefault="00362B2B" w:rsidP="001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качественного выполнения федеральн</w:t>
            </w:r>
            <w:r w:rsidR="0011607C">
              <w:rPr>
                <w:rFonts w:ascii="Times New Roman" w:hAnsi="Times New Roman" w:cs="Times New Roman"/>
                <w:sz w:val="24"/>
                <w:szCs w:val="24"/>
              </w:rPr>
              <w:t>ых государственных</w:t>
            </w:r>
            <w:r w:rsidR="0059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07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струк</w:t>
            </w:r>
            <w:r w:rsidR="001160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уре и условиям реализации  основной </w:t>
            </w:r>
            <w:proofErr w:type="spellStart"/>
            <w:proofErr w:type="gramStart"/>
            <w:r w:rsidR="0011607C">
              <w:rPr>
                <w:rFonts w:ascii="Times New Roman" w:hAnsi="Times New Roman" w:cs="Times New Roman"/>
                <w:sz w:val="24"/>
                <w:szCs w:val="24"/>
              </w:rPr>
              <w:t>обще-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4829E1">
              <w:rPr>
                <w:rFonts w:ascii="Times New Roman" w:hAnsi="Times New Roman" w:cs="Times New Roman"/>
                <w:sz w:val="24"/>
                <w:szCs w:val="24"/>
              </w:rPr>
              <w:t>ы дошкольного образования.</w:t>
            </w:r>
          </w:p>
        </w:tc>
        <w:tc>
          <w:tcPr>
            <w:tcW w:w="2027" w:type="dxa"/>
          </w:tcPr>
          <w:p w:rsidR="004829E1" w:rsidRDefault="005A76B5" w:rsidP="004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362B2B" w:rsidRDefault="005A76B5" w:rsidP="004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482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362B2B" w:rsidRDefault="004829E1" w:rsidP="004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2658" w:type="dxa"/>
          </w:tcPr>
          <w:p w:rsidR="00362B2B" w:rsidRDefault="0011607C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основной </w:t>
            </w:r>
            <w:r w:rsidR="00B04DCF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</w:t>
            </w:r>
            <w:r w:rsidR="008B5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590E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90E34">
              <w:rPr>
                <w:rFonts w:ascii="Times New Roman" w:hAnsi="Times New Roman" w:cs="Times New Roman"/>
                <w:sz w:val="24"/>
                <w:szCs w:val="24"/>
              </w:rPr>
              <w:t>соот-ветствии</w:t>
            </w:r>
            <w:proofErr w:type="spellEnd"/>
            <w:r w:rsidR="00590E34">
              <w:rPr>
                <w:rFonts w:ascii="Times New Roman" w:hAnsi="Times New Roman" w:cs="Times New Roman"/>
                <w:sz w:val="24"/>
                <w:szCs w:val="24"/>
              </w:rPr>
              <w:t xml:space="preserve"> с ФГОС </w:t>
            </w:r>
            <w:proofErr w:type="gramStart"/>
            <w:r w:rsidR="00590E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2B2B" w:rsidTr="00362B2B">
        <w:tc>
          <w:tcPr>
            <w:tcW w:w="817" w:type="dxa"/>
          </w:tcPr>
          <w:p w:rsidR="00362B2B" w:rsidRDefault="008B50C4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37" w:type="dxa"/>
          </w:tcPr>
          <w:p w:rsidR="00362B2B" w:rsidRDefault="008B50C4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в соответствии с федеральным государственным образовательным стандартом дошкольного образования.</w:t>
            </w:r>
          </w:p>
        </w:tc>
        <w:tc>
          <w:tcPr>
            <w:tcW w:w="2027" w:type="dxa"/>
          </w:tcPr>
          <w:p w:rsidR="008B50C4" w:rsidRDefault="005A76B5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362B2B" w:rsidRDefault="005A76B5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8B5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362B2B" w:rsidRDefault="008B50C4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658" w:type="dxa"/>
          </w:tcPr>
          <w:p w:rsidR="00362B2B" w:rsidRDefault="008B50C4" w:rsidP="008B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про-граммы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соответ-ствии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ФГОС ДО.</w:t>
            </w:r>
          </w:p>
        </w:tc>
      </w:tr>
      <w:tr w:rsidR="008B50C4" w:rsidTr="00362B2B">
        <w:tc>
          <w:tcPr>
            <w:tcW w:w="817" w:type="dxa"/>
          </w:tcPr>
          <w:p w:rsidR="008B50C4" w:rsidRDefault="008B50C4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37" w:type="dxa"/>
          </w:tcPr>
          <w:p w:rsidR="008B50C4" w:rsidRDefault="008B50C4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реализацию основной образовательной программы дошкольного образования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8B50C4" w:rsidRDefault="005A76B5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50C4" w:rsidRDefault="005A76B5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8B5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8B50C4" w:rsidRDefault="008B50C4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2658" w:type="dxa"/>
          </w:tcPr>
          <w:p w:rsidR="008B50C4" w:rsidRDefault="008B50C4" w:rsidP="008B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про-граммы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соответ-ствии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ФГОС ДО в результате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постепен-ного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перехода.</w:t>
            </w:r>
          </w:p>
        </w:tc>
      </w:tr>
      <w:tr w:rsidR="008B50C4" w:rsidTr="00362B2B">
        <w:tc>
          <w:tcPr>
            <w:tcW w:w="817" w:type="dxa"/>
          </w:tcPr>
          <w:p w:rsidR="008B50C4" w:rsidRDefault="008B50C4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37" w:type="dxa"/>
          </w:tcPr>
          <w:p w:rsidR="00DF3B1E" w:rsidRDefault="008B50C4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выполнения установленных</w:t>
            </w:r>
            <w:r w:rsidR="00DF3B1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общего и профессионального </w:t>
            </w:r>
            <w:proofErr w:type="spellStart"/>
            <w:proofErr w:type="gramStart"/>
            <w:r w:rsidR="00DF3B1E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DF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B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76B5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="005A76B5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Дербента</w:t>
            </w:r>
            <w:r w:rsidR="00DF3B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требований:</w:t>
            </w:r>
          </w:p>
          <w:p w:rsidR="008B50C4" w:rsidRDefault="00DF3B1E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условиям организации дошкольного образования;</w:t>
            </w:r>
          </w:p>
          <w:p w:rsidR="00DF3B1E" w:rsidRDefault="00DF3B1E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кадровым условиям;</w:t>
            </w:r>
          </w:p>
          <w:p w:rsidR="00DF3B1E" w:rsidRDefault="00DF3B1E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 условиям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характеристи-кам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среды;</w:t>
            </w:r>
          </w:p>
          <w:p w:rsidR="00DF3B1E" w:rsidRDefault="00DF3B1E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 взаимодействию педагога с детьми, направленному на развитие способностей, стимулирующих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инициатив-ность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 дошкольников.</w:t>
            </w:r>
          </w:p>
        </w:tc>
        <w:tc>
          <w:tcPr>
            <w:tcW w:w="2027" w:type="dxa"/>
          </w:tcPr>
          <w:p w:rsidR="00DF3B1E" w:rsidRDefault="005A76B5" w:rsidP="00DF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50C4" w:rsidRDefault="005A76B5" w:rsidP="00DF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DF3B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8B50C4" w:rsidRDefault="00DF3B1E" w:rsidP="008B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2658" w:type="dxa"/>
          </w:tcPr>
          <w:p w:rsidR="008B50C4" w:rsidRDefault="00DF3B1E" w:rsidP="00DF3B1E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образова-тельной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в соответствии с требованиями</w:t>
            </w:r>
            <w:r w:rsidR="005A76B5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Дербента</w:t>
            </w:r>
            <w:r>
              <w:rPr>
                <w:rFonts w:ascii="Times New Roman" w:hAnsi="Times New Roman" w:cs="Times New Roman"/>
              </w:rPr>
              <w:t xml:space="preserve"> к условиям организации дошкольного обр</w:t>
            </w:r>
            <w:r w:rsidR="00D91414">
              <w:rPr>
                <w:rFonts w:ascii="Times New Roman" w:hAnsi="Times New Roman" w:cs="Times New Roman"/>
              </w:rPr>
              <w:t xml:space="preserve">азования, к кадровым условиям, </w:t>
            </w:r>
            <w:r>
              <w:rPr>
                <w:rFonts w:ascii="Times New Roman" w:hAnsi="Times New Roman" w:cs="Times New Roman"/>
              </w:rPr>
              <w:t xml:space="preserve">характеристикам </w:t>
            </w:r>
            <w:r w:rsidR="00D91414">
              <w:rPr>
                <w:rFonts w:ascii="Times New Roman" w:hAnsi="Times New Roman" w:cs="Times New Roman"/>
              </w:rPr>
              <w:t xml:space="preserve">образовательной среды, взаимодействию педагога с детьми, </w:t>
            </w:r>
            <w:r w:rsidR="00D91414">
              <w:rPr>
                <w:rFonts w:ascii="Times New Roman" w:hAnsi="Times New Roman" w:cs="Times New Roman"/>
                <w:sz w:val="24"/>
                <w:szCs w:val="24"/>
              </w:rPr>
              <w:t>направленному на развитие способностей, стимулирующих инициативность и ответственность дошкольников.</w:t>
            </w:r>
          </w:p>
        </w:tc>
      </w:tr>
      <w:tr w:rsidR="00D91414" w:rsidTr="00E96739">
        <w:tc>
          <w:tcPr>
            <w:tcW w:w="10137" w:type="dxa"/>
            <w:gridSpan w:val="5"/>
          </w:tcPr>
          <w:p w:rsidR="00D91414" w:rsidRDefault="00D91414" w:rsidP="00D91414">
            <w:pPr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14" w:rsidRPr="00D91414" w:rsidRDefault="00D91414" w:rsidP="00D91414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Кадровое обеспечение</w:t>
            </w:r>
          </w:p>
        </w:tc>
      </w:tr>
      <w:tr w:rsidR="00D91414" w:rsidTr="00362B2B">
        <w:tc>
          <w:tcPr>
            <w:tcW w:w="817" w:type="dxa"/>
          </w:tcPr>
          <w:p w:rsidR="00D91414" w:rsidRDefault="00D91414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37" w:type="dxa"/>
          </w:tcPr>
          <w:p w:rsidR="00D91414" w:rsidRDefault="00D91414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переподготовка педагогических работников.</w:t>
            </w:r>
          </w:p>
        </w:tc>
        <w:tc>
          <w:tcPr>
            <w:tcW w:w="2027" w:type="dxa"/>
          </w:tcPr>
          <w:p w:rsidR="00D91414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D91414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D91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D91414" w:rsidRDefault="00D91414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2658" w:type="dxa"/>
          </w:tcPr>
          <w:p w:rsidR="00D91414" w:rsidRDefault="00D91414" w:rsidP="00D91414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численнос-ти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имеющих педагогическое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образо-вание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прошедших 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D91414" w:rsidRDefault="00D91414" w:rsidP="00D91414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профессио-нальную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переподготов-ку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1414" w:rsidTr="00362B2B">
        <w:tc>
          <w:tcPr>
            <w:tcW w:w="817" w:type="dxa"/>
          </w:tcPr>
          <w:p w:rsidR="00D91414" w:rsidRDefault="00D91414" w:rsidP="0036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37" w:type="dxa"/>
          </w:tcPr>
          <w:p w:rsidR="00D91414" w:rsidRDefault="00D91414" w:rsidP="008B50C4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педагогов.</w:t>
            </w:r>
          </w:p>
        </w:tc>
        <w:tc>
          <w:tcPr>
            <w:tcW w:w="2027" w:type="dxa"/>
          </w:tcPr>
          <w:p w:rsidR="00D91414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D91414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D91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D91414" w:rsidRDefault="00D91414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2658" w:type="dxa"/>
          </w:tcPr>
          <w:p w:rsidR="00D91414" w:rsidRDefault="00E52290" w:rsidP="00D91414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должностных инструкций педагогов.</w:t>
            </w:r>
          </w:p>
        </w:tc>
      </w:tr>
    </w:tbl>
    <w:p w:rsidR="00362B2B" w:rsidRDefault="00362B2B" w:rsidP="00362B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790F" w:rsidRDefault="00A2790F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E52290" w:rsidP="00E52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2290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tbl>
      <w:tblPr>
        <w:tblStyle w:val="a5"/>
        <w:tblW w:w="0" w:type="auto"/>
        <w:tblLook w:val="04A0"/>
      </w:tblPr>
      <w:tblGrid>
        <w:gridCol w:w="817"/>
        <w:gridCol w:w="3237"/>
        <w:gridCol w:w="2027"/>
        <w:gridCol w:w="1398"/>
        <w:gridCol w:w="2658"/>
      </w:tblGrid>
      <w:tr w:rsidR="00E52290" w:rsidTr="00E96739">
        <w:tc>
          <w:tcPr>
            <w:tcW w:w="817" w:type="dxa"/>
            <w:vMerge w:val="restart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3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оценки качества дошкольного образования, в том числе:</w:t>
            </w:r>
          </w:p>
        </w:tc>
        <w:tc>
          <w:tcPr>
            <w:tcW w:w="2027" w:type="dxa"/>
            <w:vMerge w:val="restart"/>
          </w:tcPr>
          <w:p w:rsidR="00E52290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E52290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E52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vMerge w:val="restart"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2658" w:type="dxa"/>
            <w:vMerge w:val="restart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</w:t>
            </w:r>
            <w:r w:rsidR="005A76B5">
              <w:rPr>
                <w:rFonts w:ascii="Times New Roman" w:hAnsi="Times New Roman" w:cs="Times New Roman"/>
                <w:sz w:val="24"/>
                <w:szCs w:val="24"/>
              </w:rPr>
              <w:t>заработной платы педагогов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среднемесячной заработной плате педагогов общего образования.</w:t>
            </w:r>
          </w:p>
        </w:tc>
      </w:tr>
      <w:tr w:rsidR="00E52290" w:rsidTr="00E96739">
        <w:tc>
          <w:tcPr>
            <w:tcW w:w="817" w:type="dxa"/>
            <w:vMerge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заработной платы педагогов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эффективности;</w:t>
            </w:r>
          </w:p>
        </w:tc>
        <w:tc>
          <w:tcPr>
            <w:tcW w:w="2027" w:type="dxa"/>
            <w:vMerge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90" w:rsidTr="00E96739">
        <w:tc>
          <w:tcPr>
            <w:tcW w:w="817" w:type="dxa"/>
            <w:vMerge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модели эффективного контракта.</w:t>
            </w:r>
          </w:p>
        </w:tc>
        <w:tc>
          <w:tcPr>
            <w:tcW w:w="2027" w:type="dxa"/>
            <w:vMerge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90" w:rsidTr="00E96739">
        <w:tc>
          <w:tcPr>
            <w:tcW w:w="81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23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и мониторинговое сопровождение внедрения эффективного контракта.</w:t>
            </w:r>
          </w:p>
        </w:tc>
        <w:tc>
          <w:tcPr>
            <w:tcW w:w="2027" w:type="dxa"/>
          </w:tcPr>
          <w:p w:rsidR="00E52290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E52290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E52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2658" w:type="dxa"/>
          </w:tcPr>
          <w:p w:rsidR="00E52290" w:rsidRDefault="00E52290" w:rsidP="00E52290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мониторин-га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внедрения эффективного контракта.</w:t>
            </w:r>
          </w:p>
        </w:tc>
      </w:tr>
      <w:tr w:rsidR="00E52290" w:rsidTr="00E96739">
        <w:tc>
          <w:tcPr>
            <w:tcW w:w="81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237" w:type="dxa"/>
          </w:tcPr>
          <w:p w:rsidR="00E52290" w:rsidRDefault="00E52290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влияния внедрения эффективного контракта на качество образовательных услуг.</w:t>
            </w:r>
          </w:p>
        </w:tc>
        <w:tc>
          <w:tcPr>
            <w:tcW w:w="2027" w:type="dxa"/>
          </w:tcPr>
          <w:p w:rsidR="00E52290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E52290" w:rsidRDefault="005A76B5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E52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E52290" w:rsidRDefault="00E52290" w:rsidP="00E9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2658" w:type="dxa"/>
          </w:tcPr>
          <w:p w:rsidR="00E52290" w:rsidRDefault="00A2790F" w:rsidP="00E52290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Удовлетворённость населения качеством образовательных услуг на 80% к 2018 году.</w:t>
            </w:r>
          </w:p>
        </w:tc>
      </w:tr>
    </w:tbl>
    <w:p w:rsidR="00E52290" w:rsidRDefault="00E52290" w:rsidP="00E5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90F" w:rsidRDefault="00A2790F" w:rsidP="00A27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90F">
        <w:rPr>
          <w:rFonts w:ascii="Times New Roman" w:hAnsi="Times New Roman" w:cs="Times New Roman"/>
          <w:b/>
          <w:sz w:val="24"/>
          <w:szCs w:val="24"/>
        </w:rPr>
        <w:t>Раздел 5.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Показатели  повышения эффективности услуг дошкольного образования, соотнесённые с этапами перехода к эффективному контракту</w:t>
      </w:r>
    </w:p>
    <w:tbl>
      <w:tblPr>
        <w:tblStyle w:val="a5"/>
        <w:tblW w:w="0" w:type="auto"/>
        <w:tblLook w:val="04A0"/>
      </w:tblPr>
      <w:tblGrid>
        <w:gridCol w:w="662"/>
        <w:gridCol w:w="2006"/>
        <w:gridCol w:w="776"/>
        <w:gridCol w:w="776"/>
        <w:gridCol w:w="776"/>
        <w:gridCol w:w="776"/>
        <w:gridCol w:w="776"/>
        <w:gridCol w:w="776"/>
        <w:gridCol w:w="2813"/>
      </w:tblGrid>
      <w:tr w:rsidR="00E96739" w:rsidTr="004C228D">
        <w:tc>
          <w:tcPr>
            <w:tcW w:w="662" w:type="dxa"/>
          </w:tcPr>
          <w:p w:rsidR="00A2790F" w:rsidRPr="00A2790F" w:rsidRDefault="00A2790F" w:rsidP="00A2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0F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06" w:type="dxa"/>
          </w:tcPr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" w:type="dxa"/>
          </w:tcPr>
          <w:p w:rsid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6" w:type="dxa"/>
          </w:tcPr>
          <w:p w:rsid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6" w:type="dxa"/>
          </w:tcPr>
          <w:p w:rsid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6" w:type="dxa"/>
          </w:tcPr>
          <w:p w:rsid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6" w:type="dxa"/>
          </w:tcPr>
          <w:p w:rsid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6" w:type="dxa"/>
          </w:tcPr>
          <w:p w:rsid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13" w:type="dxa"/>
          </w:tcPr>
          <w:p w:rsidR="00A2790F" w:rsidRPr="00A2790F" w:rsidRDefault="00A2790F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C228D" w:rsidTr="004C228D">
        <w:tc>
          <w:tcPr>
            <w:tcW w:w="662" w:type="dxa"/>
          </w:tcPr>
          <w:p w:rsidR="004C228D" w:rsidRDefault="004C228D" w:rsidP="00A2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8D" w:rsidRPr="00A2790F" w:rsidRDefault="004C228D" w:rsidP="00A2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6" w:type="dxa"/>
          </w:tcPr>
          <w:p w:rsidR="004C228D" w:rsidRDefault="004C228D" w:rsidP="00A2790F">
            <w:pPr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76" w:type="dxa"/>
          </w:tcPr>
          <w:p w:rsidR="004C228D" w:rsidRPr="004C228D" w:rsidRDefault="005A76B5" w:rsidP="0039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76" w:type="dxa"/>
          </w:tcPr>
          <w:p w:rsidR="004C228D" w:rsidRPr="004C228D" w:rsidRDefault="005A76B5" w:rsidP="0039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76" w:type="dxa"/>
          </w:tcPr>
          <w:p w:rsidR="004C228D" w:rsidRPr="004C228D" w:rsidRDefault="005A76B5" w:rsidP="0039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6" w:type="dxa"/>
          </w:tcPr>
          <w:p w:rsidR="004C228D" w:rsidRPr="004C228D" w:rsidRDefault="005A76B5" w:rsidP="0039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76" w:type="dxa"/>
          </w:tcPr>
          <w:p w:rsidR="004C228D" w:rsidRPr="004C228D" w:rsidRDefault="005A76B5" w:rsidP="0039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13" w:type="dxa"/>
          </w:tcPr>
          <w:p w:rsidR="004C228D" w:rsidRDefault="004C228D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получать дошкольное образование всем детям в возрасте от 3 до 7 лет.</w:t>
            </w:r>
          </w:p>
        </w:tc>
      </w:tr>
      <w:tr w:rsidR="004C228D" w:rsidTr="004C228D">
        <w:tc>
          <w:tcPr>
            <w:tcW w:w="662" w:type="dxa"/>
          </w:tcPr>
          <w:p w:rsidR="004C228D" w:rsidRDefault="004C228D" w:rsidP="00A2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6" w:type="dxa"/>
          </w:tcPr>
          <w:p w:rsidR="004C228D" w:rsidRDefault="004C228D" w:rsidP="00A2790F">
            <w:pPr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воспитанников, обучающихся по программам, соответствующим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13" w:type="dxa"/>
          </w:tcPr>
          <w:p w:rsidR="004C228D" w:rsidRDefault="004C228D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дошкольного образования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228D" w:rsidTr="004C228D">
        <w:tc>
          <w:tcPr>
            <w:tcW w:w="662" w:type="dxa"/>
          </w:tcPr>
          <w:p w:rsidR="004C228D" w:rsidRDefault="004C228D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6" w:type="dxa"/>
          </w:tcPr>
          <w:p w:rsidR="004C228D" w:rsidRDefault="004C228D" w:rsidP="00A2790F">
            <w:pPr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 платы педагогов </w:t>
            </w:r>
            <w:r w:rsidR="005A76B5">
              <w:rPr>
                <w:rFonts w:ascii="Times New Roman" w:hAnsi="Times New Roman" w:cs="Times New Roman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среднемесячной заработной  плате педагогов общего образования.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44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44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44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44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13" w:type="dxa"/>
          </w:tcPr>
          <w:p w:rsidR="004C228D" w:rsidRDefault="004C228D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среднемесячной заработной  платы </w:t>
            </w:r>
            <w:r w:rsidR="005A76B5">
              <w:rPr>
                <w:rFonts w:ascii="Times New Roman" w:hAnsi="Times New Roman" w:cs="Times New Roman"/>
                <w:sz w:val="24"/>
                <w:szCs w:val="24"/>
              </w:rPr>
              <w:t>педагогов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среднемесячной заработной  плате педагогов общего образования.</w:t>
            </w:r>
          </w:p>
        </w:tc>
      </w:tr>
      <w:tr w:rsidR="004C228D" w:rsidTr="004C228D">
        <w:tc>
          <w:tcPr>
            <w:tcW w:w="662" w:type="dxa"/>
          </w:tcPr>
          <w:p w:rsidR="004C228D" w:rsidRDefault="004C228D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6" w:type="dxa"/>
          </w:tcPr>
          <w:p w:rsidR="004C228D" w:rsidRDefault="004C228D" w:rsidP="00E96739">
            <w:pPr>
              <w:ind w:left="-106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педа-гогов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образование.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4C228D" w:rsidRDefault="004C228D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13" w:type="dxa"/>
          </w:tcPr>
          <w:p w:rsidR="004C228D" w:rsidRDefault="005A76B5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педагогов МБДОУ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 xml:space="preserve"> имеют педагогическое образование.</w:t>
            </w:r>
          </w:p>
        </w:tc>
      </w:tr>
      <w:tr w:rsidR="004C228D" w:rsidTr="004C228D">
        <w:tc>
          <w:tcPr>
            <w:tcW w:w="662" w:type="dxa"/>
          </w:tcPr>
          <w:p w:rsidR="004C228D" w:rsidRDefault="004C228D" w:rsidP="00E9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6" w:type="dxa"/>
          </w:tcPr>
          <w:p w:rsidR="004C228D" w:rsidRDefault="004C228D" w:rsidP="00E96739">
            <w:pPr>
              <w:ind w:left="-106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педагогов, прошедших переподготовку или повышение квалификации.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4C228D" w:rsidRDefault="005A76B5" w:rsidP="00A2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22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13" w:type="dxa"/>
          </w:tcPr>
          <w:p w:rsidR="004C228D" w:rsidRDefault="004C228D" w:rsidP="00E9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педагогами повышение квалификации.</w:t>
            </w:r>
          </w:p>
        </w:tc>
      </w:tr>
    </w:tbl>
    <w:p w:rsidR="00A2790F" w:rsidRPr="00A2790F" w:rsidRDefault="00A2790F" w:rsidP="00A27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8655B6" w:rsidP="008655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8655B6" w:rsidRDefault="008655B6" w:rsidP="008655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6. Целевые показатели уровня средней з</w:t>
      </w:r>
      <w:r w:rsidR="005C41EE">
        <w:rPr>
          <w:rFonts w:ascii="Times New Roman" w:hAnsi="Times New Roman" w:cs="Times New Roman"/>
          <w:b/>
          <w:sz w:val="24"/>
          <w:szCs w:val="24"/>
        </w:rPr>
        <w:t>аработной платы работников МБДОУ</w:t>
      </w:r>
    </w:p>
    <w:p w:rsidR="008655B6" w:rsidRDefault="008655B6" w:rsidP="008655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0F6A70" w:rsidP="00AE69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A70">
        <w:rPr>
          <w:rFonts w:ascii="Times New Roman" w:hAnsi="Times New Roman" w:cs="Times New Roman"/>
          <w:sz w:val="24"/>
          <w:szCs w:val="24"/>
        </w:rPr>
        <w:t>6.</w:t>
      </w:r>
      <w:r w:rsidR="005C4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Расходы, связанные с повышением заработной платы педагогических работников, обеспечиваются за счёт:</w:t>
      </w:r>
    </w:p>
    <w:p w:rsidR="000F6A70" w:rsidRDefault="000F6A70" w:rsidP="00AE6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  бюджета на 90%;</w:t>
      </w:r>
    </w:p>
    <w:p w:rsidR="000F6A70" w:rsidRDefault="000F6A70" w:rsidP="00AE6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неэффективных расходов на 10%.</w:t>
      </w:r>
    </w:p>
    <w:p w:rsidR="000F6A70" w:rsidRDefault="000F6A70" w:rsidP="00AE69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A70" w:rsidRDefault="005C41EE" w:rsidP="00AE6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0F6A70">
        <w:rPr>
          <w:rFonts w:ascii="Times New Roman" w:hAnsi="Times New Roman" w:cs="Times New Roman"/>
          <w:sz w:val="24"/>
          <w:szCs w:val="24"/>
        </w:rPr>
        <w:t>. Мероприятия, направленные на уменьшение неэффективных расходов:</w:t>
      </w:r>
    </w:p>
    <w:p w:rsidR="000F6A70" w:rsidRPr="000F6A70" w:rsidRDefault="000F6A70" w:rsidP="00AE6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выдерживать средние показатели с показателями городскими.</w:t>
      </w: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B2B" w:rsidRDefault="00362B2B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228D" w:rsidRDefault="004C228D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228D" w:rsidRDefault="004C228D" w:rsidP="00AE6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339" w:rsidRDefault="00885339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28D" w:rsidRDefault="004C228D" w:rsidP="004C22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</w:p>
    <w:sectPr w:rsidR="004C228D" w:rsidSect="007118EA">
      <w:pgSz w:w="11906" w:h="16838"/>
      <w:pgMar w:top="56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45FE"/>
    <w:multiLevelType w:val="hybridMultilevel"/>
    <w:tmpl w:val="F4E80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93DBD"/>
    <w:multiLevelType w:val="hybridMultilevel"/>
    <w:tmpl w:val="8F1C8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4164E"/>
    <w:multiLevelType w:val="hybridMultilevel"/>
    <w:tmpl w:val="C858591E"/>
    <w:lvl w:ilvl="0" w:tplc="0419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18EA"/>
    <w:rsid w:val="00007D49"/>
    <w:rsid w:val="00010817"/>
    <w:rsid w:val="000207B5"/>
    <w:rsid w:val="0003327B"/>
    <w:rsid w:val="000430FE"/>
    <w:rsid w:val="00045387"/>
    <w:rsid w:val="00060A0C"/>
    <w:rsid w:val="00086AFF"/>
    <w:rsid w:val="00086E8A"/>
    <w:rsid w:val="00090B1D"/>
    <w:rsid w:val="00093928"/>
    <w:rsid w:val="000A2667"/>
    <w:rsid w:val="000B27B4"/>
    <w:rsid w:val="000C4AF7"/>
    <w:rsid w:val="000D5F48"/>
    <w:rsid w:val="000E1E2B"/>
    <w:rsid w:val="000E4D56"/>
    <w:rsid w:val="000F1A0F"/>
    <w:rsid w:val="000F3567"/>
    <w:rsid w:val="000F5E66"/>
    <w:rsid w:val="000F6A70"/>
    <w:rsid w:val="00111B4E"/>
    <w:rsid w:val="0011607C"/>
    <w:rsid w:val="00136BB2"/>
    <w:rsid w:val="001372D0"/>
    <w:rsid w:val="0013757A"/>
    <w:rsid w:val="00137D2A"/>
    <w:rsid w:val="001456D7"/>
    <w:rsid w:val="001612B7"/>
    <w:rsid w:val="001634B8"/>
    <w:rsid w:val="0016382C"/>
    <w:rsid w:val="00163CF8"/>
    <w:rsid w:val="00166EE0"/>
    <w:rsid w:val="00174BE9"/>
    <w:rsid w:val="0018013B"/>
    <w:rsid w:val="00187D5C"/>
    <w:rsid w:val="0019763C"/>
    <w:rsid w:val="001A2F22"/>
    <w:rsid w:val="001B3A8F"/>
    <w:rsid w:val="001C0EF4"/>
    <w:rsid w:val="001C24CB"/>
    <w:rsid w:val="001D788F"/>
    <w:rsid w:val="001E28F5"/>
    <w:rsid w:val="001E6E4C"/>
    <w:rsid w:val="001E6E64"/>
    <w:rsid w:val="001F665E"/>
    <w:rsid w:val="0020776C"/>
    <w:rsid w:val="0021706B"/>
    <w:rsid w:val="00223409"/>
    <w:rsid w:val="00235851"/>
    <w:rsid w:val="00236526"/>
    <w:rsid w:val="00244C93"/>
    <w:rsid w:val="0025291C"/>
    <w:rsid w:val="002607AB"/>
    <w:rsid w:val="00273123"/>
    <w:rsid w:val="00283BF3"/>
    <w:rsid w:val="00292AF5"/>
    <w:rsid w:val="002B3206"/>
    <w:rsid w:val="002B69BA"/>
    <w:rsid w:val="002C667B"/>
    <w:rsid w:val="002C6C6B"/>
    <w:rsid w:val="002D7B6D"/>
    <w:rsid w:val="002E4930"/>
    <w:rsid w:val="002F32C8"/>
    <w:rsid w:val="002F758E"/>
    <w:rsid w:val="00300B5C"/>
    <w:rsid w:val="00300E61"/>
    <w:rsid w:val="00301E27"/>
    <w:rsid w:val="00307822"/>
    <w:rsid w:val="00317A97"/>
    <w:rsid w:val="00322FFE"/>
    <w:rsid w:val="003411A9"/>
    <w:rsid w:val="00350EA3"/>
    <w:rsid w:val="00354AD8"/>
    <w:rsid w:val="00361087"/>
    <w:rsid w:val="00362B2B"/>
    <w:rsid w:val="0036423C"/>
    <w:rsid w:val="00367721"/>
    <w:rsid w:val="00371112"/>
    <w:rsid w:val="003775FA"/>
    <w:rsid w:val="00380F2B"/>
    <w:rsid w:val="003A3A9F"/>
    <w:rsid w:val="003A586D"/>
    <w:rsid w:val="003B45E8"/>
    <w:rsid w:val="003D74C1"/>
    <w:rsid w:val="003F6207"/>
    <w:rsid w:val="003F71E7"/>
    <w:rsid w:val="0040020C"/>
    <w:rsid w:val="004016BB"/>
    <w:rsid w:val="0040337B"/>
    <w:rsid w:val="00415101"/>
    <w:rsid w:val="004438DB"/>
    <w:rsid w:val="00447560"/>
    <w:rsid w:val="00450DF5"/>
    <w:rsid w:val="00452DC8"/>
    <w:rsid w:val="0045487E"/>
    <w:rsid w:val="0045668F"/>
    <w:rsid w:val="004829E1"/>
    <w:rsid w:val="004908DF"/>
    <w:rsid w:val="00493BBA"/>
    <w:rsid w:val="004A12CC"/>
    <w:rsid w:val="004A4241"/>
    <w:rsid w:val="004A6DC9"/>
    <w:rsid w:val="004B3C16"/>
    <w:rsid w:val="004C228D"/>
    <w:rsid w:val="004C4795"/>
    <w:rsid w:val="004C4950"/>
    <w:rsid w:val="004C4BED"/>
    <w:rsid w:val="004E1DB8"/>
    <w:rsid w:val="004E4F06"/>
    <w:rsid w:val="004F4583"/>
    <w:rsid w:val="004F4D29"/>
    <w:rsid w:val="00501524"/>
    <w:rsid w:val="005079D9"/>
    <w:rsid w:val="00513C50"/>
    <w:rsid w:val="005164DC"/>
    <w:rsid w:val="00531BF4"/>
    <w:rsid w:val="00535F01"/>
    <w:rsid w:val="005434D0"/>
    <w:rsid w:val="00544517"/>
    <w:rsid w:val="005565B8"/>
    <w:rsid w:val="0058131F"/>
    <w:rsid w:val="005842A4"/>
    <w:rsid w:val="00586860"/>
    <w:rsid w:val="00590E34"/>
    <w:rsid w:val="005A76B5"/>
    <w:rsid w:val="005B0ED1"/>
    <w:rsid w:val="005C3FEE"/>
    <w:rsid w:val="005C41EE"/>
    <w:rsid w:val="005C4D7C"/>
    <w:rsid w:val="005D24FD"/>
    <w:rsid w:val="005D3396"/>
    <w:rsid w:val="005D72A3"/>
    <w:rsid w:val="005F1542"/>
    <w:rsid w:val="005F15C8"/>
    <w:rsid w:val="005F7638"/>
    <w:rsid w:val="006035A2"/>
    <w:rsid w:val="0060667B"/>
    <w:rsid w:val="00607A4D"/>
    <w:rsid w:val="00615566"/>
    <w:rsid w:val="006341B4"/>
    <w:rsid w:val="00650985"/>
    <w:rsid w:val="0065273F"/>
    <w:rsid w:val="006538E5"/>
    <w:rsid w:val="00655B12"/>
    <w:rsid w:val="006576FC"/>
    <w:rsid w:val="00660587"/>
    <w:rsid w:val="006664A1"/>
    <w:rsid w:val="00671183"/>
    <w:rsid w:val="0067593F"/>
    <w:rsid w:val="00675B62"/>
    <w:rsid w:val="006768A8"/>
    <w:rsid w:val="00685F2E"/>
    <w:rsid w:val="0068730F"/>
    <w:rsid w:val="00693DAE"/>
    <w:rsid w:val="006A4EB3"/>
    <w:rsid w:val="006A7FE7"/>
    <w:rsid w:val="006C4CA1"/>
    <w:rsid w:val="006D34FE"/>
    <w:rsid w:val="00701076"/>
    <w:rsid w:val="00711747"/>
    <w:rsid w:val="007118EA"/>
    <w:rsid w:val="007142F5"/>
    <w:rsid w:val="007147CA"/>
    <w:rsid w:val="007235F6"/>
    <w:rsid w:val="007309E3"/>
    <w:rsid w:val="007322B4"/>
    <w:rsid w:val="00734D86"/>
    <w:rsid w:val="007471D3"/>
    <w:rsid w:val="00754AB0"/>
    <w:rsid w:val="00765A09"/>
    <w:rsid w:val="00777967"/>
    <w:rsid w:val="00781132"/>
    <w:rsid w:val="007903AA"/>
    <w:rsid w:val="007920E7"/>
    <w:rsid w:val="007A373A"/>
    <w:rsid w:val="007B5116"/>
    <w:rsid w:val="007D527E"/>
    <w:rsid w:val="007D5E54"/>
    <w:rsid w:val="007E7243"/>
    <w:rsid w:val="0082486B"/>
    <w:rsid w:val="00844F31"/>
    <w:rsid w:val="008460BC"/>
    <w:rsid w:val="0085135B"/>
    <w:rsid w:val="00851B43"/>
    <w:rsid w:val="00854B82"/>
    <w:rsid w:val="00861B7D"/>
    <w:rsid w:val="00863A3F"/>
    <w:rsid w:val="00864252"/>
    <w:rsid w:val="008655B6"/>
    <w:rsid w:val="00871BFF"/>
    <w:rsid w:val="00872702"/>
    <w:rsid w:val="00885339"/>
    <w:rsid w:val="0089174E"/>
    <w:rsid w:val="0089319F"/>
    <w:rsid w:val="008932DD"/>
    <w:rsid w:val="00895440"/>
    <w:rsid w:val="00896FD2"/>
    <w:rsid w:val="008A0EF8"/>
    <w:rsid w:val="008A1232"/>
    <w:rsid w:val="008B50C4"/>
    <w:rsid w:val="008C5B5F"/>
    <w:rsid w:val="008C6507"/>
    <w:rsid w:val="008D268F"/>
    <w:rsid w:val="008E2682"/>
    <w:rsid w:val="008E6530"/>
    <w:rsid w:val="008F1A0D"/>
    <w:rsid w:val="008F4901"/>
    <w:rsid w:val="0091150B"/>
    <w:rsid w:val="00916494"/>
    <w:rsid w:val="00924C84"/>
    <w:rsid w:val="009543D2"/>
    <w:rsid w:val="009559B3"/>
    <w:rsid w:val="00983039"/>
    <w:rsid w:val="009841C2"/>
    <w:rsid w:val="009C40A3"/>
    <w:rsid w:val="009D0048"/>
    <w:rsid w:val="009E5A01"/>
    <w:rsid w:val="009F0E55"/>
    <w:rsid w:val="00A02223"/>
    <w:rsid w:val="00A0285F"/>
    <w:rsid w:val="00A0481A"/>
    <w:rsid w:val="00A11F18"/>
    <w:rsid w:val="00A14403"/>
    <w:rsid w:val="00A2790F"/>
    <w:rsid w:val="00A32907"/>
    <w:rsid w:val="00A36FF2"/>
    <w:rsid w:val="00A42429"/>
    <w:rsid w:val="00A42513"/>
    <w:rsid w:val="00A519FE"/>
    <w:rsid w:val="00A66F09"/>
    <w:rsid w:val="00A6765F"/>
    <w:rsid w:val="00A73056"/>
    <w:rsid w:val="00AA012F"/>
    <w:rsid w:val="00AA148E"/>
    <w:rsid w:val="00AA2262"/>
    <w:rsid w:val="00AB4FE6"/>
    <w:rsid w:val="00AB659C"/>
    <w:rsid w:val="00AC1763"/>
    <w:rsid w:val="00AD4F85"/>
    <w:rsid w:val="00AE690E"/>
    <w:rsid w:val="00B04DCF"/>
    <w:rsid w:val="00B0640B"/>
    <w:rsid w:val="00B11A9D"/>
    <w:rsid w:val="00B12F48"/>
    <w:rsid w:val="00B34693"/>
    <w:rsid w:val="00B35FC8"/>
    <w:rsid w:val="00B35FD0"/>
    <w:rsid w:val="00B45C00"/>
    <w:rsid w:val="00B50FE4"/>
    <w:rsid w:val="00B61947"/>
    <w:rsid w:val="00B66D52"/>
    <w:rsid w:val="00B732FD"/>
    <w:rsid w:val="00B84FF4"/>
    <w:rsid w:val="00B934D5"/>
    <w:rsid w:val="00B95FE9"/>
    <w:rsid w:val="00BB469A"/>
    <w:rsid w:val="00BB7EC9"/>
    <w:rsid w:val="00BC4D33"/>
    <w:rsid w:val="00BC5A9A"/>
    <w:rsid w:val="00BD0E10"/>
    <w:rsid w:val="00BD3921"/>
    <w:rsid w:val="00BE3304"/>
    <w:rsid w:val="00BE3D6E"/>
    <w:rsid w:val="00BF78DE"/>
    <w:rsid w:val="00C06FF9"/>
    <w:rsid w:val="00C13A84"/>
    <w:rsid w:val="00C1548C"/>
    <w:rsid w:val="00C328B8"/>
    <w:rsid w:val="00C4507D"/>
    <w:rsid w:val="00C54FDF"/>
    <w:rsid w:val="00C56539"/>
    <w:rsid w:val="00C76601"/>
    <w:rsid w:val="00C8414A"/>
    <w:rsid w:val="00C93361"/>
    <w:rsid w:val="00C94286"/>
    <w:rsid w:val="00C94637"/>
    <w:rsid w:val="00C95DBD"/>
    <w:rsid w:val="00CA145D"/>
    <w:rsid w:val="00CB229A"/>
    <w:rsid w:val="00CC2449"/>
    <w:rsid w:val="00CD1F67"/>
    <w:rsid w:val="00CD4695"/>
    <w:rsid w:val="00CE1B91"/>
    <w:rsid w:val="00CF1C7A"/>
    <w:rsid w:val="00D00A64"/>
    <w:rsid w:val="00D21FA1"/>
    <w:rsid w:val="00D23670"/>
    <w:rsid w:val="00D26E07"/>
    <w:rsid w:val="00D37CDB"/>
    <w:rsid w:val="00D37FC7"/>
    <w:rsid w:val="00D40F08"/>
    <w:rsid w:val="00D532DA"/>
    <w:rsid w:val="00D6198C"/>
    <w:rsid w:val="00D63327"/>
    <w:rsid w:val="00D71368"/>
    <w:rsid w:val="00D728D8"/>
    <w:rsid w:val="00D77C28"/>
    <w:rsid w:val="00D91414"/>
    <w:rsid w:val="00DA6F88"/>
    <w:rsid w:val="00DB435F"/>
    <w:rsid w:val="00DB7EFE"/>
    <w:rsid w:val="00DC6121"/>
    <w:rsid w:val="00DC7B6D"/>
    <w:rsid w:val="00DD02FB"/>
    <w:rsid w:val="00DD0D7D"/>
    <w:rsid w:val="00DD57E7"/>
    <w:rsid w:val="00DF3B1E"/>
    <w:rsid w:val="00DF43B4"/>
    <w:rsid w:val="00E02F9F"/>
    <w:rsid w:val="00E06C6C"/>
    <w:rsid w:val="00E248DD"/>
    <w:rsid w:val="00E31F17"/>
    <w:rsid w:val="00E365DB"/>
    <w:rsid w:val="00E50513"/>
    <w:rsid w:val="00E52290"/>
    <w:rsid w:val="00E63ED8"/>
    <w:rsid w:val="00E72352"/>
    <w:rsid w:val="00E809B9"/>
    <w:rsid w:val="00E8593B"/>
    <w:rsid w:val="00E96739"/>
    <w:rsid w:val="00E97D8D"/>
    <w:rsid w:val="00EA7A44"/>
    <w:rsid w:val="00EB34BD"/>
    <w:rsid w:val="00EB6C2B"/>
    <w:rsid w:val="00EC14BE"/>
    <w:rsid w:val="00EE3F0B"/>
    <w:rsid w:val="00EF01D3"/>
    <w:rsid w:val="00EF0958"/>
    <w:rsid w:val="00EF1912"/>
    <w:rsid w:val="00F155C5"/>
    <w:rsid w:val="00F21EB8"/>
    <w:rsid w:val="00F27F42"/>
    <w:rsid w:val="00F54627"/>
    <w:rsid w:val="00F54B05"/>
    <w:rsid w:val="00F56BEC"/>
    <w:rsid w:val="00F61E42"/>
    <w:rsid w:val="00F93088"/>
    <w:rsid w:val="00FA3A46"/>
    <w:rsid w:val="00FB7391"/>
    <w:rsid w:val="00FC18E7"/>
    <w:rsid w:val="00FC61CD"/>
    <w:rsid w:val="00FD37AB"/>
    <w:rsid w:val="00FE121A"/>
    <w:rsid w:val="00FE626B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411A9"/>
    <w:pPr>
      <w:ind w:left="720"/>
      <w:contextualSpacing/>
    </w:pPr>
  </w:style>
  <w:style w:type="table" w:styleId="a5">
    <w:name w:val="Table Grid"/>
    <w:basedOn w:val="a1"/>
    <w:uiPriority w:val="59"/>
    <w:rsid w:val="0098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E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E1E2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1A715591D022A905148B764CD7C81AF657B551BA22F15F29FD67D63095896C4CFD45FCC7E62F6FLBz2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125E-C861-47EA-AAFF-FCD7347D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7</cp:revision>
  <cp:lastPrinted>2014-06-16T15:05:00Z</cp:lastPrinted>
  <dcterms:created xsi:type="dcterms:W3CDTF">2017-04-06T09:03:00Z</dcterms:created>
  <dcterms:modified xsi:type="dcterms:W3CDTF">2019-10-09T10:48:00Z</dcterms:modified>
</cp:coreProperties>
</file>