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</w:p>
    <w:p w:rsidR="000B5F27" w:rsidRPr="002F6969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Диагностика педагогического процесса</w:t>
      </w:r>
    </w:p>
    <w:p w:rsidR="000B5F27" w:rsidRPr="002F6969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в средней группе (с 4 до 5 лет)</w:t>
      </w:r>
    </w:p>
    <w:p w:rsidR="000B5F27" w:rsidRPr="002F6969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дошкольной образовательной организации</w:t>
      </w:r>
    </w:p>
    <w:p w:rsidR="000B5F27" w:rsidRPr="002F6969" w:rsidRDefault="000B5F27" w:rsidP="000B5F27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на  20</w:t>
      </w:r>
      <w:r w:rsidR="00AD72BE">
        <w:rPr>
          <w:rFonts w:ascii="Georgia" w:eastAsia="Times New Roman" w:hAnsi="Georgia" w:cs="Times New Roman"/>
          <w:b/>
          <w:bCs/>
          <w:sz w:val="32"/>
          <w:szCs w:val="30"/>
        </w:rPr>
        <w:t>15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/1</w:t>
      </w:r>
      <w:r w:rsidR="00AD72BE">
        <w:rPr>
          <w:rFonts w:ascii="Georgia" w:eastAsia="Times New Roman" w:hAnsi="Georgia" w:cs="Times New Roman"/>
          <w:b/>
          <w:bCs/>
          <w:sz w:val="32"/>
          <w:szCs w:val="30"/>
        </w:rPr>
        <w:t>6__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учебный год</w:t>
      </w:r>
    </w:p>
    <w:p w:rsidR="000B5F27" w:rsidRDefault="000B5F27" w:rsidP="000B5F27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ab/>
      </w:r>
    </w:p>
    <w:p w:rsidR="000B5F27" w:rsidRDefault="000B5F27" w:rsidP="000B5F27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0B5F27" w:rsidRPr="002F6969" w:rsidRDefault="000B5F27" w:rsidP="000B5F27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ab/>
      </w:r>
      <w:r>
        <w:rPr>
          <w:rFonts w:ascii="Times New Roman" w:eastAsia="Times New Roman" w:hAnsi="Times New Roman" w:cs="Times New Roman"/>
          <w:b/>
          <w:sz w:val="32"/>
          <w:szCs w:val="24"/>
        </w:rPr>
        <w:tab/>
      </w:r>
      <w:r w:rsidRPr="002F6969">
        <w:rPr>
          <w:rFonts w:ascii="Georgia" w:eastAsia="Times New Roman" w:hAnsi="Georgia" w:cs="Times New Roman"/>
          <w:sz w:val="32"/>
          <w:szCs w:val="24"/>
        </w:rPr>
        <w:t>Группа___________________</w:t>
      </w:r>
      <w:r w:rsidRPr="002F6969">
        <w:rPr>
          <w:rFonts w:ascii="Georgia" w:eastAsia="Times New Roman" w:hAnsi="Georgia" w:cs="Times New Roman"/>
          <w:sz w:val="32"/>
          <w:szCs w:val="24"/>
        </w:rPr>
        <w:tab/>
        <w:t xml:space="preserve">   средняя   № ____</w:t>
      </w:r>
    </w:p>
    <w:p w:rsidR="000B5F27" w:rsidRPr="002F6969" w:rsidRDefault="000B5F27" w:rsidP="000B5F27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</w:rPr>
      </w:pPr>
      <w:r w:rsidRPr="002F6969">
        <w:rPr>
          <w:rFonts w:ascii="Georgia" w:eastAsia="Times New Roman" w:hAnsi="Georgia" w:cs="Times New Roman"/>
          <w:sz w:val="32"/>
          <w:szCs w:val="24"/>
        </w:rPr>
        <w:t xml:space="preserve">Воспитатели: </w:t>
      </w:r>
    </w:p>
    <w:p w:rsidR="000B5F27" w:rsidRPr="002F6969" w:rsidRDefault="000B5F27" w:rsidP="000B5F27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</w:rPr>
      </w:pPr>
      <w:r w:rsidRPr="002F6969">
        <w:rPr>
          <w:rFonts w:ascii="Georgia" w:eastAsia="Times New Roman" w:hAnsi="Georgia" w:cs="Times New Roman"/>
          <w:sz w:val="24"/>
          <w:szCs w:val="20"/>
        </w:rPr>
        <w:t>1.</w:t>
      </w:r>
    </w:p>
    <w:p w:rsidR="000B5F27" w:rsidRPr="002F6969" w:rsidRDefault="000B5F27" w:rsidP="000B5F27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</w:rPr>
        <w:t>2.</w:t>
      </w:r>
    </w:p>
    <w:p w:rsidR="000B5F27" w:rsidRDefault="000B5F27" w:rsidP="000B5F27"/>
    <w:p w:rsidR="000B5F27" w:rsidRDefault="000B5F27" w:rsidP="000B5F27"/>
    <w:p w:rsidR="000B5F27" w:rsidRDefault="000B5F27" w:rsidP="000B5F27"/>
    <w:p w:rsidR="000B5F27" w:rsidRDefault="000B5F27" w:rsidP="000B5F27"/>
    <w:p w:rsidR="000B5F27" w:rsidRDefault="000B5F27" w:rsidP="000B5F27"/>
    <w:p w:rsidR="000B5F27" w:rsidRDefault="000B5F27" w:rsidP="000B5F27"/>
    <w:p w:rsidR="000B5F27" w:rsidRDefault="000B5F27" w:rsidP="000B5F27"/>
    <w:p w:rsidR="000B5F27" w:rsidRPr="003A2FBC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Pr="003A2FBC">
        <w:rPr>
          <w:sz w:val="23"/>
          <w:szCs w:val="23"/>
        </w:rPr>
        <w:t xml:space="preserve"> с целью оптимизации образователь</w:t>
      </w:r>
      <w:r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Pr="003A2FBC">
        <w:rPr>
          <w:sz w:val="23"/>
          <w:szCs w:val="23"/>
        </w:rPr>
        <w:t>работающим</w:t>
      </w:r>
      <w:proofErr w:type="gramEnd"/>
      <w:r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3A2FBC">
        <w:rPr>
          <w:sz w:val="23"/>
          <w:szCs w:val="23"/>
        </w:rPr>
        <w:softHyphen/>
        <w:t xml:space="preserve">му стандарту </w:t>
      </w:r>
      <w:proofErr w:type="gramStart"/>
      <w:r w:rsidRPr="003A2FBC">
        <w:rPr>
          <w:sz w:val="23"/>
          <w:szCs w:val="23"/>
        </w:rPr>
        <w:t>дошкольною</w:t>
      </w:r>
      <w:proofErr w:type="gramEnd"/>
      <w:r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Pr="003A2FBC">
        <w:rPr>
          <w:sz w:val="23"/>
          <w:szCs w:val="23"/>
        </w:rPr>
        <w:softHyphen/>
        <w:t>витие», «Познавательное развитие», «Речевое развитие», «Художествснн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эстетичсскос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0B5F27" w:rsidRPr="003A2FBC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0B5F27" w:rsidRPr="003A2FBC" w:rsidRDefault="000B5F27" w:rsidP="000B5F27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0B5F27" w:rsidRPr="003A2FBC" w:rsidRDefault="000B5F27" w:rsidP="000B5F27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0B5F27" w:rsidRPr="003A2FBC" w:rsidRDefault="000B5F27" w:rsidP="000B5F27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0B5F27" w:rsidRPr="003A2FBC" w:rsidRDefault="000B5F27" w:rsidP="000B5F27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0B5F27" w:rsidRPr="003A2FBC" w:rsidRDefault="000B5F27" w:rsidP="000B5F27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0B5F27" w:rsidRPr="003A2FBC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0B5F27" w:rsidRPr="003A2FBC" w:rsidRDefault="000B5F27" w:rsidP="000B5F27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0B5F27" w:rsidRPr="003A2FBC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0B5F27" w:rsidRPr="003A2FBC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0B5F27" w:rsidRPr="003A2FBC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proofErr w:type="gramStart"/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>мендательный</w:t>
      </w:r>
      <w:proofErr w:type="gramEnd"/>
      <w:r w:rsidRPr="003A2FBC">
        <w:rPr>
          <w:rStyle w:val="BodytextItalic"/>
          <w:sz w:val="23"/>
          <w:szCs w:val="23"/>
        </w:rPr>
        <w:t xml:space="preserve">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0B5F27" w:rsidRPr="003A2FBC" w:rsidRDefault="000B5F27" w:rsidP="000B5F27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0B5F27" w:rsidRPr="002B26F7" w:rsidRDefault="000B5F27" w:rsidP="000B5F2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0B5F27" w:rsidRPr="002B26F7" w:rsidRDefault="000B5F27" w:rsidP="000B5F27">
      <w:pPr>
        <w:pStyle w:val="2"/>
        <w:numPr>
          <w:ilvl w:val="0"/>
          <w:numId w:val="6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0B5F27" w:rsidRPr="002B26F7" w:rsidRDefault="000B5F27" w:rsidP="000B5F27">
      <w:pPr>
        <w:pStyle w:val="2"/>
        <w:numPr>
          <w:ilvl w:val="0"/>
          <w:numId w:val="6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0B5F27" w:rsidRPr="002B26F7" w:rsidRDefault="000B5F27" w:rsidP="000B5F27">
      <w:pPr>
        <w:pStyle w:val="2"/>
        <w:numPr>
          <w:ilvl w:val="0"/>
          <w:numId w:val="6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0B5F27" w:rsidRPr="002B26F7" w:rsidRDefault="000B5F27" w:rsidP="000B5F27">
      <w:pPr>
        <w:pStyle w:val="2"/>
        <w:numPr>
          <w:ilvl w:val="0"/>
          <w:numId w:val="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0B5F27" w:rsidRPr="002B26F7" w:rsidRDefault="000B5F27" w:rsidP="000B5F27">
      <w:pPr>
        <w:pStyle w:val="2"/>
        <w:numPr>
          <w:ilvl w:val="0"/>
          <w:numId w:val="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0B5F27" w:rsidRPr="002B26F7" w:rsidRDefault="000B5F27" w:rsidP="000B5F27">
      <w:pPr>
        <w:pStyle w:val="2"/>
        <w:numPr>
          <w:ilvl w:val="0"/>
          <w:numId w:val="7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0B5F27" w:rsidRDefault="000B5F27" w:rsidP="000B5F27">
      <w:pPr>
        <w:spacing w:line="240" w:lineRule="auto"/>
        <w:rPr>
          <w:rStyle w:val="Headerorfooter"/>
          <w:rFonts w:eastAsiaTheme="minorHAnsi"/>
          <w:bCs w:val="0"/>
          <w:sz w:val="28"/>
        </w:rPr>
      </w:pPr>
    </w:p>
    <w:p w:rsidR="000B5F27" w:rsidRPr="00C839E6" w:rsidRDefault="000B5F27" w:rsidP="000B5F27">
      <w:pPr>
        <w:spacing w:line="240" w:lineRule="auto"/>
        <w:rPr>
          <w:sz w:val="32"/>
        </w:rPr>
      </w:pPr>
      <w:r w:rsidRPr="00C839E6">
        <w:rPr>
          <w:rStyle w:val="Headerorfooter"/>
          <w:rFonts w:eastAsiaTheme="minorHAnsi"/>
          <w:sz w:val="28"/>
        </w:rPr>
        <w:t>Примеры описания инструментария по образовательным областям</w:t>
      </w:r>
    </w:p>
    <w:p w:rsidR="000B5F27" w:rsidRPr="002B26F7" w:rsidRDefault="000B5F27" w:rsidP="000B5F2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0B5F27" w:rsidRPr="002B26F7" w:rsidRDefault="000B5F27" w:rsidP="000B5F27">
      <w:pPr>
        <w:pStyle w:val="2"/>
        <w:numPr>
          <w:ilvl w:val="0"/>
          <w:numId w:val="2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0B5F27" w:rsidRPr="002B26F7" w:rsidRDefault="000B5F27" w:rsidP="000B5F2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0B5F27" w:rsidRPr="002B26F7" w:rsidRDefault="000B5F27" w:rsidP="000B5F27">
      <w:pPr>
        <w:pStyle w:val="2"/>
        <w:numPr>
          <w:ilvl w:val="0"/>
          <w:numId w:val="2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0B5F27" w:rsidRPr="002B26F7" w:rsidRDefault="000B5F27" w:rsidP="000B5F2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0B5F27" w:rsidRPr="002B26F7" w:rsidRDefault="000B5F27" w:rsidP="000B5F27">
      <w:pPr>
        <w:pStyle w:val="2"/>
        <w:numPr>
          <w:ilvl w:val="0"/>
          <w:numId w:val="2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0B5F27" w:rsidRPr="002B26F7" w:rsidRDefault="000B5F27" w:rsidP="000B5F2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0B5F27" w:rsidRPr="002B26F7" w:rsidRDefault="000B5F27" w:rsidP="000B5F27">
      <w:pPr>
        <w:pStyle w:val="2"/>
        <w:numPr>
          <w:ilvl w:val="0"/>
          <w:numId w:val="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0B5F27" w:rsidRPr="002B26F7" w:rsidRDefault="000B5F27" w:rsidP="000B5F2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0B5F27" w:rsidRPr="002B26F7" w:rsidRDefault="000B5F27" w:rsidP="000B5F27">
      <w:pPr>
        <w:pStyle w:val="2"/>
        <w:numPr>
          <w:ilvl w:val="0"/>
          <w:numId w:val="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0B5F27" w:rsidRPr="002B26F7" w:rsidRDefault="000B5F27" w:rsidP="000B5F2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Поддерживает беседу, использует всс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0B5F27" w:rsidRPr="002B26F7" w:rsidRDefault="000B5F27" w:rsidP="000B5F2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0B5F27" w:rsidRPr="002B26F7" w:rsidRDefault="000B5F27" w:rsidP="000B5F2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0B5F27" w:rsidRPr="002B26F7" w:rsidRDefault="000B5F27" w:rsidP="000B5F27">
      <w:pPr>
        <w:pStyle w:val="2"/>
        <w:numPr>
          <w:ilvl w:val="0"/>
          <w:numId w:val="4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0B5F27" w:rsidRPr="002B26F7" w:rsidRDefault="000B5F27" w:rsidP="000B5F2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0B5F27" w:rsidRPr="002B26F7" w:rsidRDefault="000B5F27" w:rsidP="000B5F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0B5F27" w:rsidRDefault="000B5F27" w:rsidP="000B5F27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0B5F27" w:rsidRDefault="000B5F27" w:rsidP="000B5F27">
      <w:pPr>
        <w:pStyle w:val="2"/>
        <w:numPr>
          <w:ilvl w:val="0"/>
          <w:numId w:val="5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0B5F27" w:rsidRDefault="000B5F27" w:rsidP="000B5F27">
      <w:pPr>
        <w:pStyle w:val="2"/>
        <w:numPr>
          <w:ilvl w:val="0"/>
          <w:numId w:val="5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0B5F27" w:rsidRDefault="000B5F27" w:rsidP="000B5F27">
      <w:pPr>
        <w:pStyle w:val="2"/>
        <w:numPr>
          <w:ilvl w:val="0"/>
          <w:numId w:val="5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0B5F27" w:rsidRDefault="000B5F27" w:rsidP="000B5F27">
      <w:pPr>
        <w:pStyle w:val="2"/>
        <w:numPr>
          <w:ilvl w:val="0"/>
          <w:numId w:val="5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Ноткина</w:t>
      </w:r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0B5F27" w:rsidRDefault="000B5F27" w:rsidP="000B5F27">
      <w:pPr>
        <w:sectPr w:rsidR="000B5F27" w:rsidSect="003252CD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r>
        <w:rPr>
          <w:rStyle w:val="BodytextItalic"/>
          <w:rFonts w:eastAsiaTheme="minorHAnsi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</w:t>
      </w:r>
    </w:p>
    <w:p w:rsidR="00392571" w:rsidRPr="00A317F7" w:rsidRDefault="00392571" w:rsidP="00392571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13132" w:type="dxa"/>
        <w:tblInd w:w="-1026" w:type="dxa"/>
        <w:tblLayout w:type="fixed"/>
        <w:tblLook w:val="04A0"/>
      </w:tblPr>
      <w:tblGrid>
        <w:gridCol w:w="661"/>
        <w:gridCol w:w="3471"/>
        <w:gridCol w:w="575"/>
        <w:gridCol w:w="270"/>
        <w:gridCol w:w="271"/>
        <w:gridCol w:w="270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F1449F" w:rsidTr="00F1449F">
        <w:trPr>
          <w:cantSplit/>
          <w:trHeight w:val="2490"/>
        </w:trPr>
        <w:tc>
          <w:tcPr>
            <w:tcW w:w="661" w:type="dxa"/>
            <w:textDirection w:val="btLr"/>
          </w:tcPr>
          <w:p w:rsidR="00F1449F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471" w:type="dxa"/>
            <w:tcBorders>
              <w:tr2bl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Ф.И.О.детей</w:t>
            </w:r>
          </w:p>
        </w:tc>
        <w:tc>
          <w:tcPr>
            <w:tcW w:w="575" w:type="dxa"/>
            <w:tcBorders>
              <w:tr2bl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</w:t>
            </w:r>
          </w:p>
        </w:tc>
        <w:tc>
          <w:tcPr>
            <w:tcW w:w="270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72"/>
        </w:trPr>
        <w:tc>
          <w:tcPr>
            <w:tcW w:w="661" w:type="dxa"/>
            <w:vMerge w:val="restart"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Сравнивает  количество предметов (до 5) приложением и наложением.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75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66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Умеет уравнивать неравные группы,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добавляя один или убирая.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27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74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AA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Сравнивает два предмета по длине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еличине,ширине,высоте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22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68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Умеет распологать предметы в порядке возрастания и убывания.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15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06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Различает круг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вадрат,треугольник,прямоугольник,шар,куб.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51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42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Различает части суток: день-ночь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тро-вечер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,знает дни недели.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45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6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Умеет двигаться в заданном направлении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9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324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Ориетируется относительно  себя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3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8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Знает части суток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3A4C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последовательность(утро-день-вечер-ночь)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27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2"/>
        </w:trPr>
        <w:tc>
          <w:tcPr>
            <w:tcW w:w="661" w:type="dxa"/>
            <w:vMerge/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Понимает значение слов « вчера», «сегодня», «завтра».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5"/>
        </w:trPr>
        <w:tc>
          <w:tcPr>
            <w:tcW w:w="661" w:type="dxa"/>
            <w:vMerge/>
            <w:tcBorders>
              <w:bottom w:val="single" w:sz="4" w:space="0" w:color="auto"/>
            </w:tcBorders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26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textDirection w:val="btLr"/>
          </w:tcPr>
          <w:p w:rsidR="00F1449F" w:rsidRPr="00CA6720" w:rsidRDefault="00F1449F" w:rsidP="003252CD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Ознакомление с предмет.  и </w:t>
            </w:r>
            <w:proofErr w:type="spell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соц</w:t>
            </w:r>
            <w:proofErr w:type="gramStart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.о</w:t>
            </w:r>
            <w:proofErr w:type="gram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круж</w:t>
            </w:r>
            <w:proofErr w:type="spellEnd"/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 xml:space="preserve">Знает свое </w:t>
            </w:r>
            <w:proofErr w:type="spell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амилию,имена</w:t>
            </w:r>
            <w:proofErr w:type="spell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родителей,их</w:t>
            </w:r>
            <w:proofErr w:type="spell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профессию.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29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20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Знает правила поведения в общественных местах.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23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14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Называет общественный транспорт.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03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08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Называет 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д и достопримечательности.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97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02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 xml:space="preserve">Имеет первоначальные представления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Российской Армии.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108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571" w:rsidRPr="003A4C1C" w:rsidRDefault="00392571">
      <w:pPr>
        <w:rPr>
          <w:sz w:val="24"/>
          <w:szCs w:val="24"/>
        </w:rPr>
      </w:pPr>
    </w:p>
    <w:p w:rsidR="00392571" w:rsidRDefault="00392571">
      <w:pPr>
        <w:rPr>
          <w:sz w:val="24"/>
          <w:szCs w:val="24"/>
        </w:rPr>
      </w:pPr>
    </w:p>
    <w:p w:rsidR="00624A13" w:rsidRDefault="00624A13">
      <w:pPr>
        <w:rPr>
          <w:sz w:val="24"/>
          <w:szCs w:val="24"/>
        </w:rPr>
      </w:pPr>
    </w:p>
    <w:p w:rsidR="00624A13" w:rsidRDefault="00624A13">
      <w:pPr>
        <w:rPr>
          <w:sz w:val="24"/>
          <w:szCs w:val="24"/>
        </w:rPr>
      </w:pPr>
    </w:p>
    <w:p w:rsidR="00624A13" w:rsidRPr="003A4C1C" w:rsidRDefault="00624A13">
      <w:pPr>
        <w:rPr>
          <w:sz w:val="24"/>
          <w:szCs w:val="24"/>
        </w:rPr>
      </w:pPr>
    </w:p>
    <w:tbl>
      <w:tblPr>
        <w:tblStyle w:val="a3"/>
        <w:tblW w:w="13132" w:type="dxa"/>
        <w:tblInd w:w="-1026" w:type="dxa"/>
        <w:tblLayout w:type="fixed"/>
        <w:tblLook w:val="04A0"/>
      </w:tblPr>
      <w:tblGrid>
        <w:gridCol w:w="661"/>
        <w:gridCol w:w="3471"/>
        <w:gridCol w:w="575"/>
        <w:gridCol w:w="270"/>
        <w:gridCol w:w="271"/>
        <w:gridCol w:w="270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2"/>
        <w:gridCol w:w="271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F1449F" w:rsidRPr="003A4C1C" w:rsidTr="00F1449F">
        <w:trPr>
          <w:trHeight w:val="2490"/>
        </w:trPr>
        <w:tc>
          <w:tcPr>
            <w:tcW w:w="66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tcBorders>
              <w:tr2bl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Ф.И.О.детей</w:t>
            </w:r>
          </w:p>
        </w:tc>
        <w:tc>
          <w:tcPr>
            <w:tcW w:w="575" w:type="dxa"/>
            <w:tcBorders>
              <w:tr2bl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72"/>
        </w:trPr>
        <w:tc>
          <w:tcPr>
            <w:tcW w:w="66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AA5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Называет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75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66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Знает доступные их пониманию государственные праздники.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27"/>
        </w:trPr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74"/>
        </w:trPr>
        <w:tc>
          <w:tcPr>
            <w:tcW w:w="661" w:type="dxa"/>
            <w:vMerge w:val="restart"/>
            <w:tcBorders>
              <w:top w:val="single" w:sz="4" w:space="0" w:color="auto"/>
            </w:tcBorders>
            <w:textDirection w:val="btLr"/>
          </w:tcPr>
          <w:p w:rsidR="00F1449F" w:rsidRPr="003A4C1C" w:rsidRDefault="00F1449F" w:rsidP="003252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A6720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миром  природы</w:t>
            </w:r>
          </w:p>
        </w:tc>
        <w:tc>
          <w:tcPr>
            <w:tcW w:w="3471" w:type="dxa"/>
            <w:vMerge w:val="restart"/>
          </w:tcPr>
          <w:p w:rsidR="00F1449F" w:rsidRPr="003A4C1C" w:rsidRDefault="00F1449F" w:rsidP="00F72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Знает домашних и диких животных и их детенышей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тиц,насекомых.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22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68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Называет фрукты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вощи,ягоды,грибы,комнатные растения.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15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106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Называет 3-4 вида деревьев.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51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42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Знает свойства песка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лины,камня.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45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6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Знает сезонные изменения в природе</w:t>
            </w:r>
            <w:proofErr w:type="gramStart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A4C1C">
              <w:rPr>
                <w:rFonts w:ascii="Times New Roman" w:hAnsi="Times New Roman" w:cs="Times New Roman"/>
                <w:sz w:val="24"/>
                <w:szCs w:val="24"/>
              </w:rPr>
              <w:t>станавливает простейшие взаимосвязи.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9"/>
        </w:trPr>
        <w:tc>
          <w:tcPr>
            <w:tcW w:w="66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324"/>
        </w:trPr>
        <w:tc>
          <w:tcPr>
            <w:tcW w:w="66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показатель по каждому ребенк</w:t>
            </w:r>
            <w:proofErr w:type="gramStart"/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у(</w:t>
            </w:r>
            <w:proofErr w:type="gramEnd"/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значение).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3"/>
        </w:trPr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38"/>
        </w:trPr>
        <w:tc>
          <w:tcPr>
            <w:tcW w:w="661" w:type="dxa"/>
            <w:vMerge w:val="restart"/>
            <w:tcBorders>
              <w:top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 w:val="restart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показатель по группе (среднее значение).</w:t>
            </w: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541" w:type="dxa"/>
            <w:gridSpan w:val="2"/>
            <w:tcBorders>
              <w:righ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3" w:type="dxa"/>
            <w:gridSpan w:val="22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49F" w:rsidRPr="003A4C1C" w:rsidTr="00F1449F">
        <w:trPr>
          <w:trHeight w:val="227"/>
        </w:trPr>
        <w:tc>
          <w:tcPr>
            <w:tcW w:w="661" w:type="dxa"/>
            <w:vMerge/>
            <w:tcBorders>
              <w:bottom w:val="single" w:sz="4" w:space="0" w:color="auto"/>
            </w:tcBorders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1" w:type="dxa"/>
            <w:vMerge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C1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6514" w:type="dxa"/>
            <w:gridSpan w:val="24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dxa"/>
          </w:tcPr>
          <w:p w:rsidR="00F1449F" w:rsidRPr="003A4C1C" w:rsidRDefault="00F1449F" w:rsidP="003252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571" w:rsidRPr="003A4C1C" w:rsidRDefault="00392571">
      <w:pPr>
        <w:rPr>
          <w:sz w:val="24"/>
          <w:szCs w:val="24"/>
        </w:rPr>
      </w:pPr>
    </w:p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p w:rsidR="00392571" w:rsidRDefault="00392571"/>
    <w:sectPr w:rsidR="00392571" w:rsidSect="00624A13">
      <w:pgSz w:w="16838" w:h="11906" w:orient="landscape"/>
      <w:pgMar w:top="1701" w:right="1134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B5F27"/>
    <w:rsid w:val="000B5F27"/>
    <w:rsid w:val="00121597"/>
    <w:rsid w:val="003252CD"/>
    <w:rsid w:val="00392571"/>
    <w:rsid w:val="003A4C1C"/>
    <w:rsid w:val="003C10FF"/>
    <w:rsid w:val="00593D7A"/>
    <w:rsid w:val="00624A13"/>
    <w:rsid w:val="00AA5E3A"/>
    <w:rsid w:val="00AD72BE"/>
    <w:rsid w:val="00AF2765"/>
    <w:rsid w:val="00BE4572"/>
    <w:rsid w:val="00C24180"/>
    <w:rsid w:val="00CB511F"/>
    <w:rsid w:val="00D371AF"/>
    <w:rsid w:val="00D876E6"/>
    <w:rsid w:val="00DE5D43"/>
    <w:rsid w:val="00F1449F"/>
    <w:rsid w:val="00F6660F"/>
    <w:rsid w:val="00F7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0B5F2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Italic">
    <w:name w:val="Body text + Italic"/>
    <w:basedOn w:val="a0"/>
    <w:rsid w:val="000B5F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0B5F2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0B5F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0B5F2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0B5F2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"/>
    <w:basedOn w:val="a0"/>
    <w:rsid w:val="000B5F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styleId="a3">
    <w:name w:val="Table Grid"/>
    <w:basedOn w:val="a1"/>
    <w:uiPriority w:val="59"/>
    <w:rsid w:val="00392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1234</cp:lastModifiedBy>
  <cp:revision>11</cp:revision>
  <cp:lastPrinted>2016-09-29T07:39:00Z</cp:lastPrinted>
  <dcterms:created xsi:type="dcterms:W3CDTF">2015-10-11T07:59:00Z</dcterms:created>
  <dcterms:modified xsi:type="dcterms:W3CDTF">2016-09-29T07:41:00Z</dcterms:modified>
</cp:coreProperties>
</file>